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FE4" w:rsidRDefault="00B74FE4" w:rsidP="00B74FE4">
      <w:r>
        <w:rPr>
          <w:noProof/>
        </w:rPr>
        <mc:AlternateContent>
          <mc:Choice Requires="wps">
            <w:drawing>
              <wp:anchor distT="0" distB="0" distL="114935" distR="114935" simplePos="0" relativeHeight="251660288" behindDoc="0" locked="0" layoutInCell="1" allowOverlap="1" wp14:anchorId="38BB7590" wp14:editId="0A99D84D">
                <wp:simplePos x="0" y="0"/>
                <wp:positionH relativeFrom="column">
                  <wp:posOffset>3436620</wp:posOffset>
                </wp:positionH>
                <wp:positionV relativeFrom="paragraph">
                  <wp:posOffset>-495300</wp:posOffset>
                </wp:positionV>
                <wp:extent cx="2777490" cy="2662555"/>
                <wp:effectExtent l="9525" t="12065" r="13335" b="1143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662555"/>
                        </a:xfrm>
                        <a:prstGeom prst="rect">
                          <a:avLst/>
                        </a:prstGeom>
                        <a:solidFill>
                          <a:srgbClr val="FFFFFF"/>
                        </a:solidFill>
                        <a:ln w="6350">
                          <a:solidFill>
                            <a:srgbClr val="FFFFFF"/>
                          </a:solidFill>
                          <a:miter lim="800000"/>
                          <a:headEnd/>
                          <a:tailEnd/>
                        </a:ln>
                      </wps:spPr>
                      <wps:txbx>
                        <w:txbxContent>
                          <w:p w:rsidR="00B74FE4" w:rsidRPr="00421FA3" w:rsidRDefault="00B74FE4" w:rsidP="00B74FE4"/>
                          <w:p w:rsidR="00B74FE4" w:rsidRPr="002E2E6E" w:rsidRDefault="00B74FE4" w:rsidP="00B74FE4">
                            <w:pPr>
                              <w:pStyle w:val="1"/>
                              <w:numPr>
                                <w:ilvl w:val="0"/>
                                <w:numId w:val="0"/>
                              </w:numPr>
                              <w:rPr>
                                <w:b w:val="0"/>
                                <w:sz w:val="28"/>
                                <w:szCs w:val="28"/>
                                <w:lang w:val="tt-RU"/>
                              </w:rPr>
                            </w:pPr>
                            <w:r w:rsidRPr="002E2E6E">
                              <w:rPr>
                                <w:b w:val="0"/>
                                <w:sz w:val="28"/>
                                <w:szCs w:val="28"/>
                              </w:rPr>
                              <w:t>«ТАТАРСТАН   РЕСПУБЛИКАСЫ</w:t>
                            </w:r>
                          </w:p>
                          <w:p w:rsidR="00B74FE4" w:rsidRPr="002E2E6E" w:rsidRDefault="00B74FE4" w:rsidP="00B74FE4">
                            <w:pPr>
                              <w:jc w:val="center"/>
                            </w:pPr>
                            <w:r w:rsidRPr="002E2E6E">
                              <w:t>ЧИСТАЙ МУНИЦИПАЛЬ РАЙОНЫ</w:t>
                            </w:r>
                          </w:p>
                          <w:p w:rsidR="00B74FE4" w:rsidRPr="002E2E6E" w:rsidRDefault="00B74FE4" w:rsidP="00B74FE4">
                            <w:pPr>
                              <w:jc w:val="center"/>
                            </w:pPr>
                            <w:r w:rsidRPr="002E2E6E">
                              <w:t>БАШКАРМА КОМИТЕТЫНЫ</w:t>
                            </w:r>
                            <w:r w:rsidRPr="002E2E6E">
                              <w:rPr>
                                <w:lang w:val="tt-RU"/>
                              </w:rPr>
                              <w:t>Ң</w:t>
                            </w:r>
                          </w:p>
                          <w:p w:rsidR="00B74FE4" w:rsidRPr="002E2E6E" w:rsidRDefault="00B74FE4" w:rsidP="00B74FE4">
                            <w:pPr>
                              <w:jc w:val="center"/>
                              <w:rPr>
                                <w:lang w:val="tt-RU"/>
                              </w:rPr>
                            </w:pPr>
                            <w:r w:rsidRPr="002E2E6E">
                              <w:rPr>
                                <w:lang w:val="tt-RU"/>
                              </w:rPr>
                              <w:t>МӘГАРИФ ИДАРӘСЕ</w:t>
                            </w:r>
                            <w:r w:rsidRPr="002E2E6E">
                              <w:t>»</w:t>
                            </w:r>
                            <w:r w:rsidRPr="002E2E6E">
                              <w:rPr>
                                <w:lang w:val="tt-RU"/>
                              </w:rPr>
                              <w:t xml:space="preserve"> МУНИ</w:t>
                            </w:r>
                            <w:r w:rsidRPr="002E2E6E">
                              <w:t>ЦИПАЛЬ</w:t>
                            </w:r>
                          </w:p>
                          <w:p w:rsidR="00B74FE4" w:rsidRPr="002E2E6E" w:rsidRDefault="00B74FE4" w:rsidP="00B74FE4">
                            <w:pPr>
                              <w:spacing w:after="120"/>
                              <w:jc w:val="center"/>
                            </w:pPr>
                            <w:r w:rsidRPr="002E2E6E">
                              <w:t>КАЗНА УЧРЕЖДЕНИЯСЕ</w:t>
                            </w:r>
                          </w:p>
                          <w:p w:rsidR="00B74FE4" w:rsidRDefault="00B74FE4" w:rsidP="00B74FE4">
                            <w:pPr>
                              <w:spacing w:before="120"/>
                              <w:jc w:val="center"/>
                              <w:rPr>
                                <w:sz w:val="20"/>
                                <w:szCs w:val="20"/>
                                <w:lang w:val="tt-RU"/>
                              </w:rPr>
                            </w:pPr>
                            <w:r>
                              <w:rPr>
                                <w:sz w:val="20"/>
                                <w:szCs w:val="20"/>
                              </w:rPr>
                              <w:t>К</w:t>
                            </w:r>
                            <w:r>
                              <w:rPr>
                                <w:sz w:val="20"/>
                                <w:szCs w:val="20"/>
                                <w:lang w:val="tt-RU"/>
                              </w:rPr>
                              <w:t xml:space="preserve">арл </w:t>
                            </w:r>
                            <w:r w:rsidRPr="007667CA">
                              <w:rPr>
                                <w:sz w:val="20"/>
                                <w:szCs w:val="20"/>
                              </w:rPr>
                              <w:t xml:space="preserve">Маркс </w:t>
                            </w:r>
                            <w:proofErr w:type="spellStart"/>
                            <w:r w:rsidRPr="007667CA">
                              <w:rPr>
                                <w:sz w:val="20"/>
                                <w:szCs w:val="20"/>
                              </w:rPr>
                              <w:t>урамы</w:t>
                            </w:r>
                            <w:proofErr w:type="spellEnd"/>
                            <w:r w:rsidRPr="007667CA">
                              <w:rPr>
                                <w:sz w:val="20"/>
                                <w:szCs w:val="20"/>
                              </w:rPr>
                              <w:t xml:space="preserve">, 21 </w:t>
                            </w:r>
                            <w:proofErr w:type="spellStart"/>
                            <w:r w:rsidRPr="007667CA">
                              <w:rPr>
                                <w:sz w:val="20"/>
                                <w:szCs w:val="20"/>
                              </w:rPr>
                              <w:t>нче</w:t>
                            </w:r>
                            <w:proofErr w:type="spellEnd"/>
                            <w:r w:rsidRPr="007667CA">
                              <w:rPr>
                                <w:sz w:val="20"/>
                                <w:szCs w:val="20"/>
                              </w:rPr>
                              <w:t xml:space="preserve"> </w:t>
                            </w:r>
                            <w:proofErr w:type="spellStart"/>
                            <w:r w:rsidRPr="007667CA">
                              <w:rPr>
                                <w:sz w:val="20"/>
                                <w:szCs w:val="20"/>
                              </w:rPr>
                              <w:t>йорт</w:t>
                            </w:r>
                            <w:proofErr w:type="spellEnd"/>
                            <w:r w:rsidRPr="007667CA">
                              <w:rPr>
                                <w:sz w:val="20"/>
                                <w:szCs w:val="20"/>
                              </w:rPr>
                              <w:t>,</w:t>
                            </w:r>
                          </w:p>
                          <w:p w:rsidR="00B74FE4" w:rsidRPr="007667CA" w:rsidRDefault="00B74FE4" w:rsidP="00B74FE4">
                            <w:pPr>
                              <w:jc w:val="center"/>
                              <w:rPr>
                                <w:sz w:val="20"/>
                                <w:szCs w:val="20"/>
                                <w:lang w:val="tt-RU"/>
                              </w:rPr>
                            </w:pPr>
                            <w:proofErr w:type="spellStart"/>
                            <w:r w:rsidRPr="007667CA">
                              <w:rPr>
                                <w:sz w:val="20"/>
                                <w:szCs w:val="20"/>
                              </w:rPr>
                              <w:t>Чистай</w:t>
                            </w:r>
                            <w:proofErr w:type="spellEnd"/>
                            <w:r w:rsidRPr="007667CA">
                              <w:rPr>
                                <w:sz w:val="20"/>
                                <w:szCs w:val="20"/>
                              </w:rPr>
                              <w:t xml:space="preserve"> </w:t>
                            </w:r>
                            <w:r w:rsidRPr="007667CA">
                              <w:rPr>
                                <w:sz w:val="20"/>
                                <w:szCs w:val="20"/>
                                <w:lang w:val="tt-RU"/>
                              </w:rPr>
                              <w:t xml:space="preserve">шәһәре, </w:t>
                            </w:r>
                            <w:r w:rsidRPr="007667CA">
                              <w:rPr>
                                <w:sz w:val="20"/>
                                <w:szCs w:val="20"/>
                              </w:rPr>
                              <w:t>422980</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B7590" id="_x0000_t202" coordsize="21600,21600" o:spt="202" path="m,l,21600r21600,l21600,xe">
                <v:stroke joinstyle="miter"/>
                <v:path gradientshapeok="t" o:connecttype="rect"/>
              </v:shapetype>
              <v:shape id="Поле 8" o:spid="_x0000_s1026" type="#_x0000_t202" style="position:absolute;margin-left:270.6pt;margin-top:-39pt;width:218.7pt;height:209.6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" strokecolor="white" strokeweight=".5pt">
                <v:textbox inset="7.45pt,3.85pt,7.45pt,3.85pt">
                  <w:txbxContent>
                    <w:p w:rsidR="00B74FE4" w:rsidRPr="00421FA3" w:rsidRDefault="00B74FE4" w:rsidP="00B74FE4"/>
                    <w:p w:rsidR="00B74FE4" w:rsidRPr="002E2E6E" w:rsidRDefault="00B74FE4" w:rsidP="00B74FE4">
                      <w:pPr>
                        <w:pStyle w:val="1"/>
                        <w:numPr>
                          <w:ilvl w:val="0"/>
                          <w:numId w:val="0"/>
                        </w:numPr>
                        <w:rPr>
                          <w:b w:val="0"/>
                          <w:sz w:val="28"/>
                          <w:szCs w:val="28"/>
                          <w:lang w:val="tt-RU"/>
                        </w:rPr>
                      </w:pPr>
                      <w:r w:rsidRPr="002E2E6E">
                        <w:rPr>
                          <w:b w:val="0"/>
                          <w:sz w:val="28"/>
                          <w:szCs w:val="28"/>
                        </w:rPr>
                        <w:t>«ТАТАРСТАН   РЕСПУБЛИКАСЫ</w:t>
                      </w:r>
                    </w:p>
                    <w:p w:rsidR="00B74FE4" w:rsidRPr="002E2E6E" w:rsidRDefault="00B74FE4" w:rsidP="00B74FE4">
                      <w:pPr>
                        <w:jc w:val="center"/>
                      </w:pPr>
                      <w:r w:rsidRPr="002E2E6E">
                        <w:t>ЧИСТАЙ МУНИЦИПАЛЬ РАЙОНЫ</w:t>
                      </w:r>
                    </w:p>
                    <w:p w:rsidR="00B74FE4" w:rsidRPr="002E2E6E" w:rsidRDefault="00B74FE4" w:rsidP="00B74FE4">
                      <w:pPr>
                        <w:jc w:val="center"/>
                      </w:pPr>
                      <w:r w:rsidRPr="002E2E6E">
                        <w:t>БАШКАРМА КОМИТЕТЫНЫ</w:t>
                      </w:r>
                      <w:r w:rsidRPr="002E2E6E">
                        <w:rPr>
                          <w:lang w:val="tt-RU"/>
                        </w:rPr>
                        <w:t>Ң</w:t>
                      </w:r>
                    </w:p>
                    <w:p w:rsidR="00B74FE4" w:rsidRPr="002E2E6E" w:rsidRDefault="00B74FE4" w:rsidP="00B74FE4">
                      <w:pPr>
                        <w:jc w:val="center"/>
                        <w:rPr>
                          <w:lang w:val="tt-RU"/>
                        </w:rPr>
                      </w:pPr>
                      <w:r w:rsidRPr="002E2E6E">
                        <w:rPr>
                          <w:lang w:val="tt-RU"/>
                        </w:rPr>
                        <w:t>МӘГАРИФ ИДАРӘСЕ</w:t>
                      </w:r>
                      <w:r w:rsidRPr="002E2E6E">
                        <w:t>»</w:t>
                      </w:r>
                      <w:r w:rsidRPr="002E2E6E">
                        <w:rPr>
                          <w:lang w:val="tt-RU"/>
                        </w:rPr>
                        <w:t xml:space="preserve"> МУНИ</w:t>
                      </w:r>
                      <w:r w:rsidRPr="002E2E6E">
                        <w:t>ЦИПАЛЬ</w:t>
                      </w:r>
                    </w:p>
                    <w:p w:rsidR="00B74FE4" w:rsidRPr="002E2E6E" w:rsidRDefault="00B74FE4" w:rsidP="00B74FE4">
                      <w:pPr>
                        <w:spacing w:after="120"/>
                        <w:jc w:val="center"/>
                      </w:pPr>
                      <w:r w:rsidRPr="002E2E6E">
                        <w:t>КАЗНА УЧРЕЖДЕНИЯСЕ</w:t>
                      </w:r>
                    </w:p>
                    <w:p w:rsidR="00B74FE4" w:rsidRDefault="00B74FE4" w:rsidP="00B74FE4">
                      <w:pPr>
                        <w:spacing w:before="120"/>
                        <w:jc w:val="center"/>
                        <w:rPr>
                          <w:sz w:val="20"/>
                          <w:szCs w:val="20"/>
                          <w:lang w:val="tt-RU"/>
                        </w:rPr>
                      </w:pPr>
                      <w:r>
                        <w:rPr>
                          <w:sz w:val="20"/>
                          <w:szCs w:val="20"/>
                        </w:rPr>
                        <w:t>К</w:t>
                      </w:r>
                      <w:r>
                        <w:rPr>
                          <w:sz w:val="20"/>
                          <w:szCs w:val="20"/>
                          <w:lang w:val="tt-RU"/>
                        </w:rPr>
                        <w:t xml:space="preserve">арл </w:t>
                      </w:r>
                      <w:r w:rsidRPr="007667CA">
                        <w:rPr>
                          <w:sz w:val="20"/>
                          <w:szCs w:val="20"/>
                        </w:rPr>
                        <w:t>Маркс урамы, 21 нче йорт,</w:t>
                      </w:r>
                    </w:p>
                    <w:p w:rsidR="00B74FE4" w:rsidRPr="007667CA" w:rsidRDefault="00B74FE4" w:rsidP="00B74FE4">
                      <w:pPr>
                        <w:jc w:val="center"/>
                        <w:rPr>
                          <w:sz w:val="20"/>
                          <w:szCs w:val="20"/>
                          <w:lang w:val="tt-RU"/>
                        </w:rPr>
                      </w:pPr>
                      <w:r w:rsidRPr="007667CA">
                        <w:rPr>
                          <w:sz w:val="20"/>
                          <w:szCs w:val="20"/>
                        </w:rPr>
                        <w:t xml:space="preserve">Чистай </w:t>
                      </w:r>
                      <w:r w:rsidRPr="007667CA">
                        <w:rPr>
                          <w:sz w:val="20"/>
                          <w:szCs w:val="20"/>
                          <w:lang w:val="tt-RU"/>
                        </w:rPr>
                        <w:t xml:space="preserve">шәһәре, </w:t>
                      </w:r>
                      <w:r w:rsidRPr="007667CA">
                        <w:rPr>
                          <w:sz w:val="20"/>
                          <w:szCs w:val="20"/>
                        </w:rPr>
                        <w:t>422980</w:t>
                      </w:r>
                    </w:p>
                  </w:txbxContent>
                </v:textbox>
              </v:shape>
            </w:pict>
          </mc:Fallback>
        </mc:AlternateContent>
      </w:r>
      <w:r>
        <w:rPr>
          <w:noProof/>
        </w:rPr>
        <mc:AlternateContent>
          <mc:Choice Requires="wps">
            <w:drawing>
              <wp:anchor distT="0" distB="0" distL="114935" distR="114935" simplePos="0" relativeHeight="251659264" behindDoc="0" locked="0" layoutInCell="1" allowOverlap="1" wp14:anchorId="556A6DE9" wp14:editId="6F075670">
                <wp:simplePos x="0" y="0"/>
                <wp:positionH relativeFrom="column">
                  <wp:posOffset>-431800</wp:posOffset>
                </wp:positionH>
                <wp:positionV relativeFrom="paragraph">
                  <wp:posOffset>-451485</wp:posOffset>
                </wp:positionV>
                <wp:extent cx="2945130" cy="2963545"/>
                <wp:effectExtent l="0" t="0" r="26670" b="2730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2963545"/>
                        </a:xfrm>
                        <a:prstGeom prst="rect">
                          <a:avLst/>
                        </a:prstGeom>
                        <a:solidFill>
                          <a:srgbClr val="FFFFFF"/>
                        </a:solidFill>
                        <a:ln w="6350">
                          <a:solidFill>
                            <a:srgbClr val="FFFFFF"/>
                          </a:solidFill>
                          <a:miter lim="800000"/>
                          <a:headEnd/>
                          <a:tailEnd/>
                        </a:ln>
                      </wps:spPr>
                      <wps:txbx>
                        <w:txbxContent>
                          <w:p w:rsidR="00B74FE4" w:rsidRDefault="00B74FE4" w:rsidP="00B74FE4">
                            <w:pPr>
                              <w:spacing w:line="30" w:lineRule="atLeast"/>
                              <w:rPr>
                                <w:b/>
                                <w:sz w:val="20"/>
                              </w:rPr>
                            </w:pPr>
                          </w:p>
                          <w:p w:rsidR="00B74FE4" w:rsidRPr="00692BB1" w:rsidRDefault="00B74FE4" w:rsidP="00B74FE4">
                            <w:pPr>
                              <w:spacing w:line="30" w:lineRule="atLeast"/>
                              <w:ind w:left="284" w:hanging="284"/>
                              <w:jc w:val="center"/>
                            </w:pPr>
                            <w:r w:rsidRPr="00692BB1">
                              <w:t>МУНИЦИПАЛЬНОЕ КАЗЕННОЕ</w:t>
                            </w:r>
                          </w:p>
                          <w:p w:rsidR="00B74FE4" w:rsidRPr="00692BB1" w:rsidRDefault="00B74FE4" w:rsidP="00B74FE4">
                            <w:pPr>
                              <w:spacing w:line="30" w:lineRule="atLeast"/>
                              <w:ind w:left="284" w:hanging="284"/>
                              <w:jc w:val="center"/>
                            </w:pPr>
                            <w:proofErr w:type="gramStart"/>
                            <w:r>
                              <w:t>УЧРЕЖДЕНИЕ  «</w:t>
                            </w:r>
                            <w:proofErr w:type="gramEnd"/>
                            <w:r w:rsidRPr="00692BB1">
                              <w:t>УПРАВЛЕНИЕ</w:t>
                            </w:r>
                          </w:p>
                          <w:p w:rsidR="00B74FE4" w:rsidRPr="00692BB1" w:rsidRDefault="00B74FE4" w:rsidP="00B74FE4">
                            <w:pPr>
                              <w:spacing w:line="30" w:lineRule="atLeast"/>
                              <w:ind w:left="284" w:hanging="284"/>
                              <w:jc w:val="center"/>
                            </w:pPr>
                            <w:r w:rsidRPr="00692BB1">
                              <w:t>ОБРАЗОВАНИЯ ИСПОЛНИТЕЛЬНОГО</w:t>
                            </w:r>
                          </w:p>
                          <w:p w:rsidR="00B74FE4" w:rsidRPr="00692BB1" w:rsidRDefault="00B74FE4" w:rsidP="00B74FE4">
                            <w:pPr>
                              <w:spacing w:line="30" w:lineRule="atLeast"/>
                              <w:jc w:val="center"/>
                            </w:pPr>
                            <w:proofErr w:type="gramStart"/>
                            <w:r w:rsidRPr="00692BB1">
                              <w:t>КОМИТЕТА  ЧИСТОПОЛЬСКОГО</w:t>
                            </w:r>
                            <w:proofErr w:type="gramEnd"/>
                          </w:p>
                          <w:p w:rsidR="00B74FE4" w:rsidRPr="00692BB1" w:rsidRDefault="00B74FE4" w:rsidP="00B74FE4">
                            <w:pPr>
                              <w:spacing w:line="30" w:lineRule="atLeast"/>
                              <w:ind w:left="284" w:hanging="284"/>
                              <w:jc w:val="center"/>
                            </w:pPr>
                            <w:r>
                              <w:t>МУНИЦИПАЛЬНОГО</w:t>
                            </w:r>
                            <w:r>
                              <w:rPr>
                                <w:lang w:val="tt-RU"/>
                              </w:rPr>
                              <w:t xml:space="preserve"> </w:t>
                            </w:r>
                            <w:r w:rsidRPr="00692BB1">
                              <w:t>РАЙОНА»</w:t>
                            </w:r>
                            <w:r>
                              <w:t xml:space="preserve"> </w:t>
                            </w:r>
                            <w:r w:rsidRPr="00692BB1">
                              <w:t>РЕСПУБЛИК</w:t>
                            </w:r>
                            <w:r>
                              <w:t>И</w:t>
                            </w:r>
                            <w:r w:rsidRPr="00692BB1">
                              <w:t xml:space="preserve"> ТАТАРСТАН</w:t>
                            </w:r>
                          </w:p>
                          <w:p w:rsidR="00B74FE4" w:rsidRDefault="00B74FE4" w:rsidP="00B74FE4">
                            <w:pPr>
                              <w:spacing w:before="120" w:line="30" w:lineRule="atLeast"/>
                              <w:jc w:val="center"/>
                              <w:rPr>
                                <w:sz w:val="20"/>
                                <w:lang w:val="tt-RU"/>
                              </w:rPr>
                            </w:pPr>
                            <w:r w:rsidRPr="002E2E6E">
                              <w:rPr>
                                <w:sz w:val="20"/>
                              </w:rPr>
                              <w:t xml:space="preserve">ул. К. Маркса, </w:t>
                            </w:r>
                            <w:r>
                              <w:rPr>
                                <w:sz w:val="20"/>
                                <w:lang w:val="tt-RU"/>
                              </w:rPr>
                              <w:t xml:space="preserve">дом </w:t>
                            </w:r>
                            <w:r w:rsidRPr="002E2E6E">
                              <w:rPr>
                                <w:sz w:val="20"/>
                              </w:rPr>
                              <w:t>21,</w:t>
                            </w:r>
                          </w:p>
                          <w:p w:rsidR="00B74FE4" w:rsidRPr="002E2E6E" w:rsidRDefault="00B74FE4" w:rsidP="00B74FE4">
                            <w:pPr>
                              <w:spacing w:line="30" w:lineRule="atLeast"/>
                              <w:jc w:val="center"/>
                              <w:rPr>
                                <w:sz w:val="16"/>
                              </w:rPr>
                            </w:pPr>
                            <w:r w:rsidRPr="002E2E6E">
                              <w:rPr>
                                <w:sz w:val="20"/>
                              </w:rPr>
                              <w:t>город Чистополь, 422980</w:t>
                            </w:r>
                          </w:p>
                          <w:p w:rsidR="00B74FE4" w:rsidRPr="00692BB1" w:rsidRDefault="00B74FE4" w:rsidP="00B74FE4">
                            <w:pPr>
                              <w:spacing w:line="30" w:lineRule="atLeast"/>
                              <w:jc w:val="center"/>
                              <w:rPr>
                                <w:b/>
                                <w:sz w:val="16"/>
                              </w:rPr>
                            </w:pPr>
                          </w:p>
                          <w:p w:rsidR="00B74FE4" w:rsidRDefault="00B74FE4" w:rsidP="00B74FE4">
                            <w:pPr>
                              <w:spacing w:line="30" w:lineRule="atLeast"/>
                              <w:jc w:val="center"/>
                              <w:rPr>
                                <w:b/>
                              </w:rPr>
                            </w:pPr>
                          </w:p>
                          <w:p w:rsidR="00B74FE4" w:rsidRDefault="00B74FE4" w:rsidP="00B74FE4">
                            <w:pPr>
                              <w:spacing w:line="30" w:lineRule="atLeast"/>
                              <w:jc w:val="center"/>
                              <w:rPr>
                                <w:rFonts w:ascii="Tatar SchoolBook" w:hAnsi="Tatar SchoolBook"/>
                                <w:b/>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A6DE9" id="Поле 7" o:spid="_x0000_s1027" type="#_x0000_t202" style="position:absolute;margin-left:-34pt;margin-top:-35.55pt;width:231.9pt;height:233.3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" strokecolor="white" strokeweight=".5pt">
                <v:textbox inset="7.45pt,3.85pt,7.45pt,3.85pt">
                  <w:txbxContent>
                    <w:p w:rsidR="00B74FE4" w:rsidRDefault="00B74FE4" w:rsidP="00B74FE4">
                      <w:pPr>
                        <w:spacing w:line="30" w:lineRule="atLeast"/>
                        <w:rPr>
                          <w:b/>
                          <w:sz w:val="20"/>
                        </w:rPr>
                      </w:pPr>
                    </w:p>
                    <w:p w:rsidR="00B74FE4" w:rsidRPr="00692BB1" w:rsidRDefault="00B74FE4" w:rsidP="00B74FE4">
                      <w:pPr>
                        <w:spacing w:line="30" w:lineRule="atLeast"/>
                        <w:ind w:left="284" w:hanging="284"/>
                        <w:jc w:val="center"/>
                      </w:pPr>
                      <w:r w:rsidRPr="00692BB1">
                        <w:t>МУНИЦИПАЛЬНОЕ КАЗЕННОЕ</w:t>
                      </w:r>
                    </w:p>
                    <w:p w:rsidR="00B74FE4" w:rsidRPr="00692BB1" w:rsidRDefault="00B74FE4" w:rsidP="00B74FE4">
                      <w:pPr>
                        <w:spacing w:line="30" w:lineRule="atLeast"/>
                        <w:ind w:left="284" w:hanging="284"/>
                        <w:jc w:val="center"/>
                      </w:pPr>
                      <w:r>
                        <w:t>УЧРЕЖДЕНИЕ  «</w:t>
                      </w:r>
                      <w:r w:rsidRPr="00692BB1">
                        <w:t>УПРАВЛЕНИЕ</w:t>
                      </w:r>
                    </w:p>
                    <w:p w:rsidR="00B74FE4" w:rsidRPr="00692BB1" w:rsidRDefault="00B74FE4" w:rsidP="00B74FE4">
                      <w:pPr>
                        <w:spacing w:line="30" w:lineRule="atLeast"/>
                        <w:ind w:left="284" w:hanging="284"/>
                        <w:jc w:val="center"/>
                      </w:pPr>
                      <w:r w:rsidRPr="00692BB1">
                        <w:t>ОБРАЗОВАНИЯ ИСПОЛНИТЕЛЬНОГО</w:t>
                      </w:r>
                    </w:p>
                    <w:p w:rsidR="00B74FE4" w:rsidRPr="00692BB1" w:rsidRDefault="00B74FE4" w:rsidP="00B74FE4">
                      <w:pPr>
                        <w:spacing w:line="30" w:lineRule="atLeast"/>
                        <w:jc w:val="center"/>
                      </w:pPr>
                      <w:r w:rsidRPr="00692BB1">
                        <w:t>КОМИТЕТА  ЧИСТОПОЛЬСКОГО</w:t>
                      </w:r>
                    </w:p>
                    <w:p w:rsidR="00B74FE4" w:rsidRPr="00692BB1" w:rsidRDefault="00B74FE4" w:rsidP="00B74FE4">
                      <w:pPr>
                        <w:spacing w:line="30" w:lineRule="atLeast"/>
                        <w:ind w:left="284" w:hanging="284"/>
                        <w:jc w:val="center"/>
                      </w:pPr>
                      <w:r>
                        <w:t>МУНИЦИПАЛЬНОГО</w:t>
                      </w:r>
                      <w:r>
                        <w:rPr>
                          <w:lang w:val="tt-RU"/>
                        </w:rPr>
                        <w:t xml:space="preserve"> </w:t>
                      </w:r>
                      <w:r w:rsidRPr="00692BB1">
                        <w:t>РАЙОНА»</w:t>
                      </w:r>
                      <w:r>
                        <w:t xml:space="preserve"> </w:t>
                      </w:r>
                      <w:r w:rsidRPr="00692BB1">
                        <w:t>РЕСПУБЛИК</w:t>
                      </w:r>
                      <w:r>
                        <w:t>И</w:t>
                      </w:r>
                      <w:r w:rsidRPr="00692BB1">
                        <w:t xml:space="preserve"> ТАТАРСТАН</w:t>
                      </w:r>
                    </w:p>
                    <w:p w:rsidR="00B74FE4" w:rsidRDefault="00B74FE4" w:rsidP="00B74FE4">
                      <w:pPr>
                        <w:spacing w:before="120" w:line="30" w:lineRule="atLeast"/>
                        <w:jc w:val="center"/>
                        <w:rPr>
                          <w:sz w:val="20"/>
                          <w:lang w:val="tt-RU"/>
                        </w:rPr>
                      </w:pPr>
                      <w:r w:rsidRPr="002E2E6E">
                        <w:rPr>
                          <w:sz w:val="20"/>
                        </w:rPr>
                        <w:t xml:space="preserve">ул. К. Маркса, </w:t>
                      </w:r>
                      <w:r>
                        <w:rPr>
                          <w:sz w:val="20"/>
                          <w:lang w:val="tt-RU"/>
                        </w:rPr>
                        <w:t xml:space="preserve">дом </w:t>
                      </w:r>
                      <w:r w:rsidRPr="002E2E6E">
                        <w:rPr>
                          <w:sz w:val="20"/>
                        </w:rPr>
                        <w:t>21,</w:t>
                      </w:r>
                    </w:p>
                    <w:p w:rsidR="00B74FE4" w:rsidRPr="002E2E6E" w:rsidRDefault="00B74FE4" w:rsidP="00B74FE4">
                      <w:pPr>
                        <w:spacing w:line="30" w:lineRule="atLeast"/>
                        <w:jc w:val="center"/>
                        <w:rPr>
                          <w:sz w:val="16"/>
                        </w:rPr>
                      </w:pPr>
                      <w:r w:rsidRPr="002E2E6E">
                        <w:rPr>
                          <w:sz w:val="20"/>
                        </w:rPr>
                        <w:t>город Чистополь, 422980</w:t>
                      </w:r>
                    </w:p>
                    <w:p w:rsidR="00B74FE4" w:rsidRPr="00692BB1" w:rsidRDefault="00B74FE4" w:rsidP="00B74FE4">
                      <w:pPr>
                        <w:spacing w:line="30" w:lineRule="atLeast"/>
                        <w:jc w:val="center"/>
                        <w:rPr>
                          <w:b/>
                          <w:sz w:val="16"/>
                        </w:rPr>
                      </w:pPr>
                    </w:p>
                    <w:p w:rsidR="00B74FE4" w:rsidRDefault="00B74FE4" w:rsidP="00B74FE4">
                      <w:pPr>
                        <w:spacing w:line="30" w:lineRule="atLeast"/>
                        <w:jc w:val="center"/>
                        <w:rPr>
                          <w:b/>
                        </w:rPr>
                      </w:pPr>
                    </w:p>
                    <w:p w:rsidR="00B74FE4" w:rsidRDefault="00B74FE4" w:rsidP="00B74FE4">
                      <w:pPr>
                        <w:spacing w:line="30" w:lineRule="atLeast"/>
                        <w:jc w:val="center"/>
                        <w:rPr>
                          <w:rFonts w:ascii="Tatar SchoolBook" w:hAnsi="Tatar SchoolBook"/>
                          <w:b/>
                        </w:rPr>
                      </w:pPr>
                    </w:p>
                  </w:txbxContent>
                </v:textbox>
              </v:shape>
            </w:pict>
          </mc:Fallback>
        </mc:AlternateContent>
      </w:r>
      <w:r>
        <w:rPr>
          <w:noProof/>
        </w:rPr>
        <w:drawing>
          <wp:anchor distT="0" distB="0" distL="114300" distR="114300" simplePos="0" relativeHeight="251666432" behindDoc="0" locked="0" layoutInCell="1" allowOverlap="1" wp14:anchorId="2436613B" wp14:editId="553CDAF1">
            <wp:simplePos x="0" y="0"/>
            <wp:positionH relativeFrom="margin">
              <wp:posOffset>2618105</wp:posOffset>
            </wp:positionH>
            <wp:positionV relativeFrom="margin">
              <wp:posOffset>79375</wp:posOffset>
            </wp:positionV>
            <wp:extent cx="751840" cy="959485"/>
            <wp:effectExtent l="0" t="0" r="0" b="0"/>
            <wp:wrapSquare wrapText="bothSides"/>
            <wp:docPr id="6" name="Рисунок 6" descr="Gerb-Chistopolsky-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rb-Chistopolsky-reg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1840"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4FE4" w:rsidRDefault="00B74FE4" w:rsidP="00B74FE4">
      <w:r>
        <w:t xml:space="preserve"> </w:t>
      </w:r>
    </w:p>
    <w:p w:rsidR="00B74FE4" w:rsidRDefault="00B74FE4" w:rsidP="00B74FE4">
      <w:pPr>
        <w:spacing w:line="360" w:lineRule="auto"/>
        <w:ind w:right="-545"/>
        <w:rPr>
          <w:b/>
        </w:rPr>
      </w:pPr>
    </w:p>
    <w:p w:rsidR="00B74FE4" w:rsidRDefault="00B74FE4" w:rsidP="00B74FE4">
      <w:pPr>
        <w:spacing w:line="360" w:lineRule="auto"/>
        <w:ind w:right="-545"/>
        <w:rPr>
          <w:b/>
        </w:rPr>
      </w:pPr>
    </w:p>
    <w:p w:rsidR="00B74FE4" w:rsidRDefault="00B74FE4" w:rsidP="00B74FE4">
      <w:pPr>
        <w:spacing w:line="360" w:lineRule="auto"/>
        <w:ind w:right="-545"/>
        <w:rPr>
          <w:b/>
        </w:rPr>
      </w:pPr>
      <w:r>
        <w:rPr>
          <w:b/>
        </w:rPr>
        <w:t>11</w:t>
      </w:r>
    </w:p>
    <w:p w:rsidR="00B74FE4" w:rsidRPr="00866216" w:rsidRDefault="00B74FE4" w:rsidP="00B74FE4">
      <w:pPr>
        <w:spacing w:line="360" w:lineRule="auto"/>
        <w:ind w:right="-545"/>
        <w:rPr>
          <w:b/>
        </w:rPr>
      </w:pPr>
    </w:p>
    <w:p w:rsidR="00B74FE4" w:rsidRDefault="00B74FE4" w:rsidP="00B74FE4">
      <w:pPr>
        <w:spacing w:line="360" w:lineRule="auto"/>
        <w:ind w:right="-545"/>
        <w:rPr>
          <w:b/>
        </w:rPr>
      </w:pPr>
      <w:bookmarkStart w:id="0" w:name="_GoBack"/>
      <w:bookmarkEnd w:id="0"/>
    </w:p>
    <w:p w:rsidR="00B74FE4" w:rsidRDefault="00B74FE4" w:rsidP="00B74FE4">
      <w:pPr>
        <w:spacing w:line="360" w:lineRule="auto"/>
        <w:ind w:right="-545"/>
        <w:rPr>
          <w:b/>
        </w:rPr>
      </w:pPr>
    </w:p>
    <w:p w:rsidR="00B74FE4" w:rsidRDefault="00B74FE4" w:rsidP="00B74FE4">
      <w:pPr>
        <w:spacing w:line="360" w:lineRule="auto"/>
        <w:ind w:right="-545"/>
        <w:rPr>
          <w:b/>
        </w:rPr>
      </w:pPr>
    </w:p>
    <w:p w:rsidR="00B74FE4" w:rsidRPr="00866216" w:rsidRDefault="00B74FE4" w:rsidP="00B74FE4">
      <w:pPr>
        <w:suppressAutoHyphens w:val="0"/>
        <w:jc w:val="center"/>
        <w:rPr>
          <w:sz w:val="20"/>
          <w:lang w:val="tt-RU"/>
        </w:rPr>
      </w:pPr>
      <w:r w:rsidRPr="007667CA">
        <w:rPr>
          <w:sz w:val="20"/>
          <w:lang w:val="tt-RU"/>
        </w:rPr>
        <w:t>Т</w:t>
      </w:r>
      <w:r w:rsidRPr="007667CA">
        <w:rPr>
          <w:sz w:val="20"/>
        </w:rPr>
        <w:t>ел/факс</w:t>
      </w:r>
      <w:r>
        <w:rPr>
          <w:sz w:val="20"/>
          <w:lang w:val="tt-RU"/>
        </w:rPr>
        <w:t>:</w:t>
      </w:r>
      <w:r w:rsidRPr="007667CA">
        <w:rPr>
          <w:sz w:val="20"/>
        </w:rPr>
        <w:t xml:space="preserve"> 5-</w:t>
      </w:r>
      <w:r w:rsidRPr="007667CA">
        <w:rPr>
          <w:sz w:val="20"/>
          <w:lang w:val="tt-RU"/>
        </w:rPr>
        <w:t>10-41</w:t>
      </w:r>
      <w:r w:rsidRPr="007667CA">
        <w:rPr>
          <w:sz w:val="20"/>
        </w:rPr>
        <w:t>, 5-1</w:t>
      </w:r>
      <w:r w:rsidRPr="007667CA">
        <w:rPr>
          <w:sz w:val="20"/>
          <w:lang w:val="tt-RU"/>
        </w:rPr>
        <w:t>0-34</w:t>
      </w:r>
      <w:r w:rsidRPr="007667CA">
        <w:rPr>
          <w:sz w:val="20"/>
        </w:rPr>
        <w:t>, 5-12-97</w:t>
      </w:r>
      <w:r w:rsidRPr="007667CA">
        <w:rPr>
          <w:sz w:val="20"/>
          <w:lang w:val="tt-RU"/>
        </w:rPr>
        <w:t>,</w:t>
      </w:r>
      <w:r>
        <w:rPr>
          <w:sz w:val="20"/>
          <w:lang w:val="tt-RU"/>
        </w:rPr>
        <w:t xml:space="preserve"> </w:t>
      </w:r>
      <w:hyperlink r:id="rId6" w:history="1">
        <w:r w:rsidRPr="00F95DDC">
          <w:rPr>
            <w:rStyle w:val="a3"/>
            <w:sz w:val="20"/>
          </w:rPr>
          <w:t>Upravl.Obrazovaniya@tatar.ru</w:t>
        </w:r>
      </w:hyperlink>
      <w:r>
        <w:rPr>
          <w:sz w:val="20"/>
          <w:lang w:val="tt-RU"/>
        </w:rPr>
        <w:t>, http</w:t>
      </w:r>
      <w:r w:rsidRPr="00866216">
        <w:rPr>
          <w:sz w:val="20"/>
          <w:lang w:val="tt-RU"/>
        </w:rPr>
        <w:t>://edu.tatar.ru/chistopol/roo</w:t>
      </w:r>
    </w:p>
    <w:p w:rsidR="00B74FE4" w:rsidRDefault="00B74FE4" w:rsidP="00B74FE4">
      <w:pPr>
        <w:jc w:val="center"/>
      </w:pPr>
      <w:r>
        <w:rPr>
          <w:noProof/>
        </w:rPr>
        <mc:AlternateContent>
          <mc:Choice Requires="wps">
            <w:drawing>
              <wp:anchor distT="0" distB="0" distL="114300" distR="114300" simplePos="0" relativeHeight="251663360" behindDoc="1" locked="0" layoutInCell="1" allowOverlap="1" wp14:anchorId="42E41ADA" wp14:editId="43E6E8B9">
                <wp:simplePos x="0" y="0"/>
                <wp:positionH relativeFrom="column">
                  <wp:posOffset>0</wp:posOffset>
                </wp:positionH>
                <wp:positionV relativeFrom="paragraph">
                  <wp:posOffset>100965</wp:posOffset>
                </wp:positionV>
                <wp:extent cx="6072505" cy="8255"/>
                <wp:effectExtent l="20955" t="24130" r="21590" b="2476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8255"/>
                        </a:xfrm>
                        <a:prstGeom prst="line">
                          <a:avLst/>
                        </a:prstGeom>
                        <a:noFill/>
                        <a:ln w="38160">
                          <a:solidFill>
                            <a:srgbClr val="008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DEE692" id="Прямая соединительная линия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478.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" strokecolor="green" strokeweight="1.06mm">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0C7ADEA5" wp14:editId="60BC26D2">
                <wp:simplePos x="0" y="0"/>
                <wp:positionH relativeFrom="column">
                  <wp:posOffset>0</wp:posOffset>
                </wp:positionH>
                <wp:positionV relativeFrom="paragraph">
                  <wp:posOffset>109220</wp:posOffset>
                </wp:positionV>
                <wp:extent cx="6072505" cy="0"/>
                <wp:effectExtent l="20955" t="22860" r="21590" b="1524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28440">
                          <a:solidFill>
                            <a:srgbClr val="008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56C449"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78.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" strokecolor="green" strokeweight=".79mm">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2D2A400D" wp14:editId="48E7EC91">
                <wp:simplePos x="0" y="0"/>
                <wp:positionH relativeFrom="column">
                  <wp:posOffset>0</wp:posOffset>
                </wp:positionH>
                <wp:positionV relativeFrom="paragraph">
                  <wp:posOffset>29210</wp:posOffset>
                </wp:positionV>
                <wp:extent cx="6072505" cy="0"/>
                <wp:effectExtent l="20955" t="28575" r="21590" b="2857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38160">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02E610" id="Прямая соединительная линия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47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" strokecolor="red" strokeweight="1.06mm">
                <v:stroke joinstyle="miter"/>
              </v:line>
            </w:pict>
          </mc:Fallback>
        </mc:AlternateContent>
      </w:r>
      <w:r>
        <w:rPr>
          <w:noProof/>
        </w:rPr>
        <mc:AlternateContent>
          <mc:Choice Requires="wps">
            <w:drawing>
              <wp:anchor distT="0" distB="0" distL="114300" distR="114300" simplePos="0" relativeHeight="251664384" behindDoc="1" locked="0" layoutInCell="1" allowOverlap="1" wp14:anchorId="046B5936" wp14:editId="254A1AA0">
                <wp:simplePos x="0" y="0"/>
                <wp:positionH relativeFrom="column">
                  <wp:posOffset>0</wp:posOffset>
                </wp:positionH>
                <wp:positionV relativeFrom="paragraph">
                  <wp:posOffset>109220</wp:posOffset>
                </wp:positionV>
                <wp:extent cx="5943600" cy="0"/>
                <wp:effectExtent l="11430" t="13335" r="17145" b="1524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80">
                          <a:solidFill>
                            <a:srgbClr val="FF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FC6134" id="Прямая соединительная линия 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68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" strokecolor="red" strokeweight=".53mm">
                <v:stroke joinstyle="miter"/>
              </v:line>
            </w:pict>
          </mc:Fallback>
        </mc:AlternateContent>
      </w:r>
      <w:r>
        <w:t xml:space="preserve">                  </w:t>
      </w:r>
      <w:r>
        <w:rPr>
          <w:noProof/>
        </w:rPr>
        <mc:AlternateContent>
          <mc:Choice Requires="wps">
            <w:drawing>
              <wp:anchor distT="0" distB="0" distL="114300" distR="114300" simplePos="0" relativeHeight="251661312" behindDoc="0" locked="0" layoutInCell="1" allowOverlap="1" wp14:anchorId="26EC33D5" wp14:editId="4E8D45B3">
                <wp:simplePos x="0" y="0"/>
                <wp:positionH relativeFrom="column">
                  <wp:posOffset>0</wp:posOffset>
                </wp:positionH>
                <wp:positionV relativeFrom="paragraph">
                  <wp:posOffset>48260</wp:posOffset>
                </wp:positionV>
                <wp:extent cx="5966460" cy="6350"/>
                <wp:effectExtent l="20955" t="19050" r="22860" b="2222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6350"/>
                        </a:xfrm>
                        <a:custGeom>
                          <a:avLst/>
                          <a:gdLst>
                            <a:gd name="T0" fmla="*/ 0 w 9396"/>
                            <a:gd name="T1" fmla="*/ 0 h 10"/>
                            <a:gd name="T2" fmla="*/ 9396 w 9396"/>
                            <a:gd name="T3" fmla="*/ 10 h 10"/>
                          </a:gdLst>
                          <a:ahLst/>
                          <a:cxnLst>
                            <a:cxn ang="0">
                              <a:pos x="T0" y="T1"/>
                            </a:cxn>
                            <a:cxn ang="0">
                              <a:pos x="T2" y="T3"/>
                            </a:cxn>
                          </a:cxnLst>
                          <a:rect l="0" t="0" r="r" b="b"/>
                          <a:pathLst>
                            <a:path w="9396" h="10">
                              <a:moveTo>
                                <a:pt x="0" y="0"/>
                              </a:moveTo>
                              <a:lnTo>
                                <a:pt x="9396" y="10"/>
                              </a:lnTo>
                            </a:path>
                          </a:pathLst>
                        </a:custGeom>
                        <a:noFill/>
                        <a:ln w="28440">
                          <a:solidFill>
                            <a:srgbClr val="FFFF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88F7F80" id="Поли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0,3.8pt,469.8pt,4.3pt" coordsize="93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" filled="f" strokecolor="white" strokeweight=".79mm">
                <v:path o:connecttype="custom" o:connectlocs="0,0;5966460,6350" o:connectangles="0,0"/>
              </v:polyline>
            </w:pict>
          </mc:Fallback>
        </mc:AlternateContent>
      </w:r>
    </w:p>
    <w:p w:rsidR="00B74FE4" w:rsidRPr="00380D16" w:rsidRDefault="00B74FE4" w:rsidP="00B74FE4">
      <w:pPr>
        <w:tabs>
          <w:tab w:val="left" w:pos="0"/>
        </w:tabs>
        <w:spacing w:before="120" w:line="276" w:lineRule="auto"/>
        <w:jc w:val="both"/>
        <w:rPr>
          <w:bCs w:val="0"/>
          <w:sz w:val="24"/>
          <w:szCs w:val="24"/>
          <w:u w:val="single"/>
        </w:rPr>
      </w:pPr>
      <w:r w:rsidRPr="002E2E6E">
        <w:rPr>
          <w:bCs w:val="0"/>
        </w:rPr>
        <w:t xml:space="preserve"> </w:t>
      </w:r>
      <w:r w:rsidR="00380D16" w:rsidRPr="00380D16">
        <w:rPr>
          <w:bCs w:val="0"/>
          <w:sz w:val="24"/>
          <w:szCs w:val="24"/>
          <w:u w:val="single"/>
        </w:rPr>
        <w:t>06.09.2019 г № 1249</w:t>
      </w:r>
    </w:p>
    <w:p w:rsidR="00B74FE4" w:rsidRDefault="00B74FE4" w:rsidP="00B74FE4">
      <w:pPr>
        <w:rPr>
          <w:spacing w:val="-3"/>
          <w:sz w:val="24"/>
          <w:szCs w:val="24"/>
        </w:rPr>
      </w:pPr>
      <w:r>
        <w:rPr>
          <w:spacing w:val="-3"/>
          <w:sz w:val="24"/>
          <w:szCs w:val="24"/>
        </w:rPr>
        <w:t xml:space="preserve"> </w:t>
      </w:r>
    </w:p>
    <w:tbl>
      <w:tblPr>
        <w:tblStyle w:val="a4"/>
        <w:tblW w:w="943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18"/>
      </w:tblGrid>
      <w:tr w:rsidR="00B74FE4" w:rsidTr="00B74FE4">
        <w:trPr>
          <w:trHeight w:val="845"/>
        </w:trPr>
        <w:tc>
          <w:tcPr>
            <w:tcW w:w="4716" w:type="dxa"/>
          </w:tcPr>
          <w:p w:rsidR="00B74FE4" w:rsidRPr="006E29DC" w:rsidRDefault="00B74FE4" w:rsidP="00B74FE4">
            <w:pPr>
              <w:rPr>
                <w:spacing w:val="-3"/>
                <w:sz w:val="24"/>
                <w:szCs w:val="24"/>
              </w:rPr>
            </w:pPr>
            <w:r w:rsidRPr="006E29DC">
              <w:rPr>
                <w:spacing w:val="-3"/>
                <w:sz w:val="24"/>
                <w:szCs w:val="24"/>
              </w:rPr>
              <w:t xml:space="preserve">О методических рекомендациях в рамках </w:t>
            </w:r>
          </w:p>
          <w:p w:rsidR="00B74FE4" w:rsidRPr="00B74FE4" w:rsidRDefault="00B74FE4" w:rsidP="00B74FE4">
            <w:pPr>
              <w:rPr>
                <w:b/>
                <w:sz w:val="24"/>
                <w:szCs w:val="24"/>
              </w:rPr>
            </w:pPr>
            <w:r w:rsidRPr="006E29DC">
              <w:rPr>
                <w:spacing w:val="-3"/>
                <w:sz w:val="24"/>
                <w:szCs w:val="24"/>
              </w:rPr>
              <w:t xml:space="preserve">реализации Концепции информационной </w:t>
            </w:r>
            <w:r>
              <w:rPr>
                <w:spacing w:val="-3"/>
                <w:sz w:val="24"/>
                <w:szCs w:val="24"/>
              </w:rPr>
              <w:t xml:space="preserve">            </w:t>
            </w:r>
            <w:r w:rsidRPr="006E29DC">
              <w:rPr>
                <w:spacing w:val="-3"/>
                <w:sz w:val="24"/>
                <w:szCs w:val="24"/>
              </w:rPr>
              <w:t>безопа</w:t>
            </w:r>
            <w:r>
              <w:rPr>
                <w:spacing w:val="-3"/>
                <w:sz w:val="24"/>
                <w:szCs w:val="24"/>
              </w:rPr>
              <w:t xml:space="preserve">сности детей на 2018 – 2020 год                     </w:t>
            </w:r>
          </w:p>
          <w:p w:rsidR="00B74FE4" w:rsidRDefault="00B74FE4" w:rsidP="00B74FE4">
            <w:pPr>
              <w:rPr>
                <w:spacing w:val="-3"/>
                <w:sz w:val="24"/>
                <w:szCs w:val="24"/>
              </w:rPr>
            </w:pPr>
          </w:p>
        </w:tc>
        <w:tc>
          <w:tcPr>
            <w:tcW w:w="4718" w:type="dxa"/>
          </w:tcPr>
          <w:p w:rsidR="00B74FE4" w:rsidRDefault="00B74FE4" w:rsidP="00B74FE4">
            <w:pPr>
              <w:jc w:val="right"/>
              <w:rPr>
                <w:spacing w:val="-3"/>
                <w:sz w:val="24"/>
                <w:szCs w:val="24"/>
              </w:rPr>
            </w:pPr>
            <w:r>
              <w:rPr>
                <w:spacing w:val="-3"/>
                <w:sz w:val="24"/>
                <w:szCs w:val="24"/>
              </w:rPr>
              <w:t xml:space="preserve">    </w:t>
            </w:r>
          </w:p>
          <w:p w:rsidR="00B74FE4" w:rsidRDefault="00B74FE4" w:rsidP="00B74FE4">
            <w:pPr>
              <w:jc w:val="right"/>
              <w:rPr>
                <w:spacing w:val="-3"/>
                <w:sz w:val="24"/>
                <w:szCs w:val="24"/>
              </w:rPr>
            </w:pPr>
            <w:r>
              <w:rPr>
                <w:spacing w:val="-3"/>
                <w:sz w:val="24"/>
                <w:szCs w:val="24"/>
              </w:rPr>
              <w:t>Руководителям образовательных организаций</w:t>
            </w:r>
          </w:p>
        </w:tc>
      </w:tr>
    </w:tbl>
    <w:p w:rsidR="00B74FE4" w:rsidRPr="006E29DC" w:rsidRDefault="00B74FE4" w:rsidP="00B74FE4">
      <w:pPr>
        <w:rPr>
          <w:spacing w:val="-3"/>
          <w:sz w:val="24"/>
          <w:szCs w:val="24"/>
        </w:rPr>
      </w:pPr>
      <w:r>
        <w:rPr>
          <w:spacing w:val="-3"/>
          <w:sz w:val="24"/>
          <w:szCs w:val="24"/>
        </w:rPr>
        <w:t xml:space="preserve">                                                                                                                     </w:t>
      </w:r>
    </w:p>
    <w:p w:rsidR="00B74FE4" w:rsidRPr="00B74FE4" w:rsidRDefault="00B74FE4" w:rsidP="00B74FE4">
      <w:pPr>
        <w:spacing w:line="360" w:lineRule="auto"/>
        <w:ind w:firstLine="709"/>
        <w:jc w:val="center"/>
        <w:rPr>
          <w:b/>
          <w:sz w:val="24"/>
          <w:szCs w:val="24"/>
        </w:rPr>
      </w:pPr>
      <w:r w:rsidRPr="00B74FE4">
        <w:rPr>
          <w:b/>
          <w:sz w:val="24"/>
          <w:szCs w:val="24"/>
        </w:rPr>
        <w:t>Уважаемые коллеги!</w:t>
      </w:r>
    </w:p>
    <w:p w:rsidR="00B74FE4" w:rsidRPr="00B74FE4" w:rsidRDefault="00B74FE4" w:rsidP="00B74FE4">
      <w:pPr>
        <w:spacing w:line="360" w:lineRule="auto"/>
        <w:ind w:firstLine="709"/>
        <w:jc w:val="center"/>
        <w:rPr>
          <w:sz w:val="24"/>
          <w:szCs w:val="24"/>
        </w:rPr>
      </w:pPr>
    </w:p>
    <w:p w:rsidR="00B74FE4" w:rsidRPr="00B74FE4" w:rsidRDefault="00B74FE4" w:rsidP="00B74FE4">
      <w:pPr>
        <w:spacing w:line="360" w:lineRule="auto"/>
        <w:ind w:firstLine="709"/>
        <w:jc w:val="both"/>
        <w:rPr>
          <w:sz w:val="24"/>
          <w:szCs w:val="24"/>
        </w:rPr>
      </w:pPr>
      <w:r w:rsidRPr="00B74FE4">
        <w:rPr>
          <w:sz w:val="24"/>
          <w:szCs w:val="24"/>
        </w:rPr>
        <w:t>Министерство образования и науки Республики Татарстан информирует, что Временная комиссия Совета Федерации по развитию информационного общества проводит мониторинг реализации в субъектах Российской Федерации методических рекомендаций по созданию и развитию сайтов; по ограничению доступа обучающихся в образовательных организациях к видам информации; по основам информационной безопасности (далее – мониторинг).</w:t>
      </w:r>
    </w:p>
    <w:p w:rsidR="00B74FE4" w:rsidRPr="00B74FE4" w:rsidRDefault="00B74FE4" w:rsidP="00B74FE4">
      <w:pPr>
        <w:spacing w:line="360" w:lineRule="auto"/>
        <w:ind w:firstLine="709"/>
        <w:jc w:val="both"/>
        <w:rPr>
          <w:sz w:val="24"/>
          <w:szCs w:val="24"/>
        </w:rPr>
      </w:pPr>
      <w:r w:rsidRPr="00B74FE4">
        <w:rPr>
          <w:sz w:val="24"/>
          <w:szCs w:val="24"/>
        </w:rPr>
        <w:t>Вышеуказанные методические рекомендации были доведены до руководителей образовательных учреждений Чистопольского муниципального района письмом от 19.03.2019 № 2617/19.</w:t>
      </w:r>
    </w:p>
    <w:p w:rsidR="00B74FE4" w:rsidRPr="00B74FE4" w:rsidRDefault="00B74FE4" w:rsidP="00B74FE4">
      <w:pPr>
        <w:spacing w:line="360" w:lineRule="auto"/>
        <w:ind w:firstLine="709"/>
        <w:jc w:val="both"/>
        <w:rPr>
          <w:sz w:val="24"/>
          <w:szCs w:val="24"/>
        </w:rPr>
      </w:pPr>
      <w:r w:rsidRPr="00B74FE4">
        <w:rPr>
          <w:sz w:val="24"/>
          <w:szCs w:val="24"/>
        </w:rPr>
        <w:t>Мониторинг осущ</w:t>
      </w:r>
      <w:r>
        <w:rPr>
          <w:sz w:val="24"/>
          <w:szCs w:val="24"/>
        </w:rPr>
        <w:t>ествляется путем анкетирования.</w:t>
      </w:r>
    </w:p>
    <w:p w:rsidR="00B74FE4" w:rsidRPr="00B74FE4" w:rsidRDefault="00B74FE4" w:rsidP="00B74FE4">
      <w:pPr>
        <w:spacing w:line="360" w:lineRule="auto"/>
        <w:ind w:firstLine="709"/>
        <w:jc w:val="both"/>
        <w:rPr>
          <w:rFonts w:eastAsiaTheme="minorHAnsi"/>
          <w:sz w:val="24"/>
          <w:szCs w:val="24"/>
        </w:rPr>
      </w:pPr>
      <w:r w:rsidRPr="00B74FE4">
        <w:rPr>
          <w:rFonts w:eastAsia="Calibri"/>
          <w:sz w:val="24"/>
          <w:szCs w:val="24"/>
        </w:rPr>
        <w:t xml:space="preserve">В соответствии с письмом </w:t>
      </w:r>
      <w:r w:rsidRPr="00B74FE4">
        <w:rPr>
          <w:sz w:val="24"/>
          <w:szCs w:val="24"/>
        </w:rPr>
        <w:t>Министерства образования и науки Республики Татарстан 9311/19 от 29.08.2019 года</w:t>
      </w:r>
      <w:r w:rsidRPr="00B74FE4">
        <w:rPr>
          <w:rFonts w:eastAsia="Calibri"/>
          <w:sz w:val="24"/>
          <w:szCs w:val="24"/>
        </w:rPr>
        <w:t xml:space="preserve"> образовательным организациям Чистопольского муниципального района необходимо:</w:t>
      </w:r>
    </w:p>
    <w:p w:rsidR="00B74FE4" w:rsidRPr="00B74FE4" w:rsidRDefault="00B74FE4" w:rsidP="00B74FE4">
      <w:pPr>
        <w:spacing w:line="360" w:lineRule="auto"/>
        <w:ind w:firstLine="709"/>
        <w:jc w:val="both"/>
        <w:rPr>
          <w:rFonts w:eastAsia="Calibri"/>
          <w:sz w:val="24"/>
          <w:szCs w:val="24"/>
        </w:rPr>
      </w:pPr>
      <w:r w:rsidRPr="00B74FE4">
        <w:rPr>
          <w:rFonts w:eastAsia="Calibri"/>
          <w:sz w:val="24"/>
          <w:szCs w:val="24"/>
        </w:rPr>
        <w:t xml:space="preserve">1.Ознакомить с методическими рекомендациями по созданию и развитию сайтов и страниц сайтов педагогических работников в сети «Интернет», а </w:t>
      </w:r>
      <w:proofErr w:type="gramStart"/>
      <w:r w:rsidRPr="00B74FE4">
        <w:rPr>
          <w:rFonts w:eastAsia="Calibri"/>
          <w:sz w:val="24"/>
          <w:szCs w:val="24"/>
        </w:rPr>
        <w:t>так же</w:t>
      </w:r>
      <w:proofErr w:type="gramEnd"/>
      <w:r w:rsidRPr="00B74FE4">
        <w:rPr>
          <w:rFonts w:eastAsia="Calibri"/>
          <w:sz w:val="24"/>
          <w:szCs w:val="24"/>
        </w:rPr>
        <w:t xml:space="preserve"> разместить на сайте организации данную методическую рекомендацию</w:t>
      </w:r>
    </w:p>
    <w:p w:rsidR="00B74FE4" w:rsidRPr="00B74FE4" w:rsidRDefault="00B74FE4" w:rsidP="00B74FE4">
      <w:pPr>
        <w:spacing w:line="360" w:lineRule="auto"/>
        <w:ind w:firstLine="709"/>
        <w:jc w:val="both"/>
        <w:rPr>
          <w:rFonts w:eastAsia="Calibri"/>
          <w:sz w:val="24"/>
          <w:szCs w:val="24"/>
        </w:rPr>
      </w:pPr>
      <w:r w:rsidRPr="00B74FE4">
        <w:rPr>
          <w:rFonts w:eastAsia="Calibri"/>
          <w:sz w:val="24"/>
          <w:szCs w:val="24"/>
        </w:rPr>
        <w:t>1.1. Организовать мониторинг сайтов педагогических работников.</w:t>
      </w:r>
    </w:p>
    <w:p w:rsidR="00B74FE4" w:rsidRPr="00B74FE4" w:rsidRDefault="00B74FE4" w:rsidP="00B74FE4">
      <w:pPr>
        <w:spacing w:line="360" w:lineRule="auto"/>
        <w:ind w:firstLine="709"/>
        <w:jc w:val="both"/>
        <w:rPr>
          <w:rFonts w:eastAsia="Calibri"/>
          <w:sz w:val="24"/>
          <w:szCs w:val="24"/>
        </w:rPr>
      </w:pPr>
      <w:r w:rsidRPr="00B74FE4">
        <w:rPr>
          <w:rFonts w:eastAsia="Calibri"/>
          <w:sz w:val="24"/>
          <w:szCs w:val="24"/>
        </w:rPr>
        <w:lastRenderedPageBreak/>
        <w:t>1.2. Разместить на сайтах образовательных организаций ссылки на сайты педагогических работников.</w:t>
      </w:r>
    </w:p>
    <w:p w:rsidR="00B74FE4" w:rsidRPr="00B74FE4" w:rsidRDefault="00B74FE4" w:rsidP="00B74FE4">
      <w:pPr>
        <w:spacing w:line="360" w:lineRule="auto"/>
        <w:ind w:firstLine="709"/>
        <w:jc w:val="both"/>
        <w:rPr>
          <w:rFonts w:eastAsia="Calibri"/>
          <w:color w:val="000000" w:themeColor="text1"/>
          <w:sz w:val="24"/>
          <w:szCs w:val="24"/>
        </w:rPr>
      </w:pPr>
      <w:r w:rsidRPr="00B74FE4">
        <w:rPr>
          <w:rFonts w:eastAsia="Calibri"/>
          <w:sz w:val="24"/>
          <w:szCs w:val="24"/>
        </w:rPr>
        <w:t xml:space="preserve">1.3. Педагогическим работникам ведущих сайт пройти обучение по программе повышения квалификации по вопросам создания и ведения сайтов в сети интернет. Курсы доступны по ссылке </w:t>
      </w:r>
      <w:hyperlink r:id="rId7" w:history="1">
        <w:r w:rsidRPr="00B74FE4">
          <w:rPr>
            <w:rStyle w:val="a3"/>
            <w:color w:val="000000" w:themeColor="text1"/>
            <w:sz w:val="24"/>
            <w:szCs w:val="24"/>
          </w:rPr>
          <w:t>https://www.xn--d1abkefqip0a2f.xn--p1ai/index.php/kartochka-programmy/item/383-sozdanie-i-razvitie-sajtov-i-ili-stranits-sajtov-pedagogicheskikh-rabotnikov-v-seti-internet-v-sootvetstvii-s-trebovaniyami-professionalnykh-standartov</w:t>
        </w:r>
      </w:hyperlink>
      <w:r w:rsidRPr="00B74FE4">
        <w:rPr>
          <w:color w:val="000000" w:themeColor="text1"/>
          <w:sz w:val="24"/>
          <w:szCs w:val="24"/>
        </w:rPr>
        <w:t>)</w:t>
      </w:r>
    </w:p>
    <w:p w:rsidR="00B74FE4" w:rsidRPr="00B74FE4" w:rsidRDefault="00B74FE4" w:rsidP="00B74FE4">
      <w:pPr>
        <w:spacing w:line="360" w:lineRule="auto"/>
        <w:ind w:firstLine="709"/>
        <w:jc w:val="both"/>
        <w:rPr>
          <w:rFonts w:eastAsia="Calibri"/>
          <w:sz w:val="24"/>
          <w:szCs w:val="24"/>
        </w:rPr>
      </w:pPr>
      <w:r w:rsidRPr="00B74FE4">
        <w:rPr>
          <w:rFonts w:eastAsia="Calibri"/>
          <w:color w:val="000000" w:themeColor="text1"/>
          <w:sz w:val="24"/>
          <w:szCs w:val="24"/>
        </w:rPr>
        <w:t xml:space="preserve">1.4. </w:t>
      </w:r>
      <w:r>
        <w:rPr>
          <w:rFonts w:eastAsia="Calibri"/>
          <w:sz w:val="24"/>
          <w:szCs w:val="24"/>
        </w:rPr>
        <w:t>П</w:t>
      </w:r>
      <w:r w:rsidRPr="00B74FE4">
        <w:rPr>
          <w:rFonts w:eastAsia="Calibri"/>
          <w:sz w:val="24"/>
          <w:szCs w:val="24"/>
        </w:rPr>
        <w:t>осле проведенных мероприят</w:t>
      </w:r>
      <w:r w:rsidR="0082410A">
        <w:rPr>
          <w:rFonts w:eastAsia="Calibri"/>
          <w:sz w:val="24"/>
          <w:szCs w:val="24"/>
        </w:rPr>
        <w:t>ий заполнить анкету мониторинга</w:t>
      </w:r>
      <w:r>
        <w:rPr>
          <w:rFonts w:eastAsia="Calibri"/>
          <w:sz w:val="24"/>
          <w:szCs w:val="24"/>
        </w:rPr>
        <w:t>(Приложение 1</w:t>
      </w:r>
      <w:r w:rsidRPr="00B74FE4">
        <w:rPr>
          <w:rFonts w:eastAsia="Calibri"/>
          <w:sz w:val="24"/>
          <w:szCs w:val="24"/>
        </w:rPr>
        <w:t xml:space="preserve">) и направить </w:t>
      </w:r>
      <w:r w:rsidRPr="00B74FE4">
        <w:rPr>
          <w:rFonts w:eastAsia="Calibri"/>
          <w:b/>
          <w:sz w:val="24"/>
          <w:szCs w:val="24"/>
        </w:rPr>
        <w:t xml:space="preserve">до 27.09.2019 года на электронный адрес </w:t>
      </w:r>
      <w:hyperlink r:id="rId8" w:history="1">
        <w:r w:rsidRPr="00B74FE4">
          <w:rPr>
            <w:rStyle w:val="a3"/>
            <w:rFonts w:eastAsia="Calibri"/>
            <w:b/>
            <w:sz w:val="24"/>
            <w:szCs w:val="24"/>
            <w:lang w:val="en-US"/>
          </w:rPr>
          <w:t>Slavnina</w:t>
        </w:r>
        <w:r w:rsidRPr="00B74FE4">
          <w:rPr>
            <w:rStyle w:val="a3"/>
            <w:rFonts w:eastAsia="Calibri"/>
            <w:b/>
            <w:sz w:val="24"/>
            <w:szCs w:val="24"/>
          </w:rPr>
          <w:t>90@</w:t>
        </w:r>
        <w:r w:rsidRPr="00B74FE4">
          <w:rPr>
            <w:rStyle w:val="a3"/>
            <w:rFonts w:eastAsia="Calibri"/>
            <w:b/>
            <w:sz w:val="24"/>
            <w:szCs w:val="24"/>
            <w:lang w:val="en-US"/>
          </w:rPr>
          <w:t>yandex</w:t>
        </w:r>
        <w:r w:rsidRPr="00B74FE4">
          <w:rPr>
            <w:rStyle w:val="a3"/>
            <w:rFonts w:eastAsia="Calibri"/>
            <w:b/>
            <w:sz w:val="24"/>
            <w:szCs w:val="24"/>
          </w:rPr>
          <w:t>.</w:t>
        </w:r>
        <w:proofErr w:type="spellStart"/>
        <w:r w:rsidRPr="00B74FE4">
          <w:rPr>
            <w:rStyle w:val="a3"/>
            <w:rFonts w:eastAsia="Calibri"/>
            <w:b/>
            <w:sz w:val="24"/>
            <w:szCs w:val="24"/>
            <w:lang w:val="en-US"/>
          </w:rPr>
          <w:t>ru</w:t>
        </w:r>
        <w:proofErr w:type="spellEnd"/>
      </w:hyperlink>
    </w:p>
    <w:p w:rsidR="00B74FE4" w:rsidRPr="00B74FE4" w:rsidRDefault="00B74FE4" w:rsidP="00B74FE4">
      <w:pPr>
        <w:spacing w:line="360" w:lineRule="auto"/>
        <w:ind w:firstLine="709"/>
        <w:jc w:val="both"/>
        <w:rPr>
          <w:rFonts w:eastAsia="Calibri"/>
          <w:sz w:val="24"/>
          <w:szCs w:val="24"/>
        </w:rPr>
      </w:pPr>
      <w:r w:rsidRPr="00B74FE4">
        <w:rPr>
          <w:rFonts w:eastAsia="Calibri"/>
          <w:sz w:val="24"/>
          <w:szCs w:val="24"/>
        </w:rPr>
        <w:t xml:space="preserve">2. Ознакомить сотрудников образовательного учреждения с методическими рекомендациями по ограничению доступа обучающихся к видам информации, распространяемой посредством сети «Интернет», причиняющей вред здоровью и(или) развитию детей, а </w:t>
      </w:r>
      <w:proofErr w:type="gramStart"/>
      <w:r w:rsidRPr="00B74FE4">
        <w:rPr>
          <w:rFonts w:eastAsia="Calibri"/>
          <w:sz w:val="24"/>
          <w:szCs w:val="24"/>
        </w:rPr>
        <w:t>так же</w:t>
      </w:r>
      <w:proofErr w:type="gramEnd"/>
      <w:r w:rsidRPr="00B74FE4">
        <w:rPr>
          <w:rFonts w:eastAsia="Calibri"/>
          <w:sz w:val="24"/>
          <w:szCs w:val="24"/>
        </w:rPr>
        <w:t xml:space="preserve"> не соответствующей задачам образования и разместить данные методические рекомендации на сайт образовательной организации.</w:t>
      </w:r>
    </w:p>
    <w:p w:rsidR="00B74FE4" w:rsidRPr="00B74FE4" w:rsidRDefault="00B74FE4" w:rsidP="00B74FE4">
      <w:pPr>
        <w:spacing w:line="360" w:lineRule="auto"/>
        <w:ind w:firstLine="709"/>
        <w:jc w:val="both"/>
        <w:rPr>
          <w:rFonts w:eastAsia="Calibri"/>
          <w:sz w:val="24"/>
          <w:szCs w:val="24"/>
        </w:rPr>
      </w:pPr>
      <w:r w:rsidRPr="00B74FE4">
        <w:rPr>
          <w:rFonts w:eastAsia="Calibri"/>
          <w:sz w:val="24"/>
          <w:szCs w:val="24"/>
        </w:rPr>
        <w:t xml:space="preserve"> 2.1. Образовательным организациям необходимо на основании методических рекомендаций разработать и утвердить следующие локальные акты*: </w:t>
      </w:r>
    </w:p>
    <w:p w:rsidR="00B74FE4" w:rsidRPr="00B74FE4" w:rsidRDefault="00B74FE4" w:rsidP="00B74FE4">
      <w:pPr>
        <w:spacing w:line="360" w:lineRule="auto"/>
        <w:ind w:firstLine="709"/>
        <w:jc w:val="both"/>
        <w:rPr>
          <w:sz w:val="24"/>
          <w:szCs w:val="24"/>
        </w:rPr>
      </w:pPr>
      <w:r w:rsidRPr="00B74FE4">
        <w:rPr>
          <w:rFonts w:eastAsia="Calibri"/>
          <w:sz w:val="24"/>
          <w:szCs w:val="24"/>
        </w:rPr>
        <w:t>-</w:t>
      </w:r>
      <w:r w:rsidRPr="00B74FE4">
        <w:rPr>
          <w:sz w:val="24"/>
          <w:szCs w:val="24"/>
        </w:rPr>
        <w:t>Положение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B74FE4" w:rsidRPr="00B74FE4" w:rsidRDefault="00B74FE4" w:rsidP="00B74FE4">
      <w:pPr>
        <w:spacing w:line="360" w:lineRule="auto"/>
        <w:ind w:firstLine="709"/>
        <w:jc w:val="both"/>
        <w:rPr>
          <w:sz w:val="24"/>
          <w:szCs w:val="24"/>
        </w:rPr>
      </w:pPr>
      <w:r w:rsidRPr="00B74FE4">
        <w:rPr>
          <w:sz w:val="24"/>
          <w:szCs w:val="24"/>
        </w:rPr>
        <w:t>-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B74FE4" w:rsidRPr="00B74FE4" w:rsidRDefault="00B74FE4" w:rsidP="00B74FE4">
      <w:pPr>
        <w:spacing w:line="360" w:lineRule="auto"/>
        <w:ind w:firstLine="709"/>
        <w:jc w:val="both"/>
        <w:rPr>
          <w:sz w:val="24"/>
          <w:szCs w:val="24"/>
        </w:rPr>
      </w:pPr>
      <w:r w:rsidRPr="00B74FE4">
        <w:rPr>
          <w:sz w:val="24"/>
          <w:szCs w:val="24"/>
        </w:rPr>
        <w:t>- 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rsidR="00B74FE4" w:rsidRPr="00B74FE4" w:rsidRDefault="00B74FE4" w:rsidP="00B74FE4">
      <w:pPr>
        <w:spacing w:line="360" w:lineRule="auto"/>
        <w:ind w:firstLine="709"/>
        <w:jc w:val="both"/>
        <w:rPr>
          <w:sz w:val="24"/>
          <w:szCs w:val="24"/>
        </w:rPr>
      </w:pPr>
      <w:r w:rsidRPr="00B74FE4">
        <w:rPr>
          <w:sz w:val="24"/>
          <w:szCs w:val="24"/>
        </w:rPr>
        <w:t>- Журнал работы системы контентной фильтрации;</w:t>
      </w:r>
    </w:p>
    <w:p w:rsidR="00B74FE4" w:rsidRPr="00B74FE4" w:rsidRDefault="00B74FE4" w:rsidP="00B74FE4">
      <w:pPr>
        <w:spacing w:line="360" w:lineRule="auto"/>
        <w:ind w:firstLine="709"/>
        <w:jc w:val="both"/>
        <w:rPr>
          <w:sz w:val="24"/>
          <w:szCs w:val="24"/>
        </w:rPr>
      </w:pPr>
      <w:r w:rsidRPr="00B74FE4">
        <w:rPr>
          <w:sz w:val="24"/>
          <w:szCs w:val="24"/>
        </w:rPr>
        <w:t>-План мероприятий по обеспечению информационной безопасности в образовательной организации;</w:t>
      </w:r>
    </w:p>
    <w:p w:rsidR="00B74FE4" w:rsidRPr="00B74FE4" w:rsidRDefault="00B74FE4" w:rsidP="00B74FE4">
      <w:pPr>
        <w:spacing w:line="360" w:lineRule="auto"/>
        <w:ind w:firstLine="709"/>
        <w:jc w:val="both"/>
        <w:rPr>
          <w:sz w:val="24"/>
          <w:szCs w:val="24"/>
        </w:rPr>
      </w:pPr>
      <w:r w:rsidRPr="00B74FE4">
        <w:rPr>
          <w:sz w:val="24"/>
          <w:szCs w:val="24"/>
        </w:rPr>
        <w:t>-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B74FE4" w:rsidRPr="00B74FE4" w:rsidRDefault="00B74FE4" w:rsidP="00B74FE4">
      <w:pPr>
        <w:spacing w:line="360" w:lineRule="auto"/>
        <w:ind w:firstLine="709"/>
        <w:jc w:val="both"/>
        <w:rPr>
          <w:sz w:val="24"/>
          <w:szCs w:val="24"/>
        </w:rPr>
      </w:pPr>
      <w:r w:rsidRPr="00B74FE4">
        <w:rPr>
          <w:sz w:val="24"/>
          <w:szCs w:val="24"/>
        </w:rPr>
        <w:t>-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B74FE4" w:rsidRPr="00B74FE4" w:rsidRDefault="00B74FE4" w:rsidP="00B74FE4">
      <w:pPr>
        <w:spacing w:line="360" w:lineRule="auto"/>
        <w:ind w:firstLine="709"/>
        <w:jc w:val="both"/>
        <w:rPr>
          <w:sz w:val="24"/>
          <w:szCs w:val="24"/>
        </w:rPr>
      </w:pPr>
      <w:r w:rsidRPr="00B74FE4">
        <w:rPr>
          <w:sz w:val="24"/>
          <w:szCs w:val="24"/>
        </w:rPr>
        <w:lastRenderedPageBreak/>
        <w:t>2.2. Внести (при необходимости)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B74FE4" w:rsidRPr="00B74FE4" w:rsidRDefault="00B74FE4" w:rsidP="00B74FE4">
      <w:pPr>
        <w:spacing w:line="360" w:lineRule="auto"/>
        <w:ind w:firstLine="709"/>
        <w:jc w:val="both"/>
        <w:rPr>
          <w:sz w:val="24"/>
          <w:szCs w:val="24"/>
        </w:rPr>
      </w:pPr>
      <w:r w:rsidRPr="00B74FE4">
        <w:rPr>
          <w:sz w:val="24"/>
          <w:szCs w:val="24"/>
        </w:rPr>
        <w:t xml:space="preserve">2.3. Ответственным лицам в образовательной организации ответственных за организацию работы СКФ, пройти обучение </w:t>
      </w:r>
      <w:proofErr w:type="spellStart"/>
      <w:r w:rsidRPr="00B74FE4">
        <w:rPr>
          <w:sz w:val="24"/>
          <w:szCs w:val="24"/>
        </w:rPr>
        <w:t>обучение</w:t>
      </w:r>
      <w:proofErr w:type="spellEnd"/>
      <w:r w:rsidRPr="00B74FE4">
        <w:rPr>
          <w:sz w:val="24"/>
          <w:szCs w:val="24"/>
        </w:rPr>
        <w:t xml:space="preserve"> по программе повышения квалификации по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Курсы доступны по ссылке </w:t>
      </w:r>
      <w:hyperlink r:id="rId9" w:history="1">
        <w:r w:rsidRPr="00B74FE4">
          <w:rPr>
            <w:rStyle w:val="a3"/>
            <w:sz w:val="24"/>
            <w:szCs w:val="24"/>
          </w:rPr>
          <w:t>https://www.xn--d1abkefqip0a2f.xn--p1ai/index.php/kartochka-programmy/item/372-zashchita-obuchayushchikhsya-ot-informatsii-rasprostranyaemoj-posredstvom-seti-internet-prichinyayushchej-vred-zdorovyu-i-ili-razvitiyu-detej-a-takzhe-ne-sootvetstvuyushchej-zadacham-obrazovaniya-v-obrazovatelnykh-organizatsiyakh</w:t>
        </w:r>
      </w:hyperlink>
    </w:p>
    <w:p w:rsidR="00B74FE4" w:rsidRPr="00B74FE4" w:rsidRDefault="00380D16" w:rsidP="00B74FE4">
      <w:pPr>
        <w:spacing w:line="360" w:lineRule="auto"/>
        <w:ind w:firstLine="709"/>
        <w:jc w:val="both"/>
        <w:rPr>
          <w:sz w:val="24"/>
          <w:szCs w:val="24"/>
        </w:rPr>
      </w:pPr>
      <w:r>
        <w:rPr>
          <w:sz w:val="24"/>
          <w:szCs w:val="24"/>
        </w:rPr>
        <w:t>2.4.  Педагогическим работникам пройти</w:t>
      </w:r>
      <w:r w:rsidR="00B74FE4" w:rsidRPr="00B74FE4">
        <w:rPr>
          <w:sz w:val="24"/>
          <w:szCs w:val="24"/>
        </w:rPr>
        <w:t xml:space="preserve"> обучение по программе повышения квалификации по вопросам безопасного использования сайтов в сети «Интернет» в образовательном процессе в целях </w:t>
      </w:r>
      <w:proofErr w:type="gramStart"/>
      <w:r w:rsidR="00B74FE4" w:rsidRPr="00B74FE4">
        <w:rPr>
          <w:sz w:val="24"/>
          <w:szCs w:val="24"/>
        </w:rPr>
        <w:t>обучения и воспитания</w:t>
      </w:r>
      <w:proofErr w:type="gramEnd"/>
      <w:r w:rsidR="00B74FE4" w:rsidRPr="00B74FE4">
        <w:rPr>
          <w:sz w:val="24"/>
          <w:szCs w:val="24"/>
        </w:rPr>
        <w:t xml:space="preserve"> обучающихся в образовательной организации. Курсы доступны по ссылке </w:t>
      </w:r>
      <w:hyperlink r:id="rId10" w:history="1">
        <w:r w:rsidR="00B74FE4" w:rsidRPr="00B74FE4">
          <w:rPr>
            <w:rStyle w:val="a3"/>
            <w:sz w:val="24"/>
            <w:szCs w:val="24"/>
          </w:rPr>
          <w:t>https://www.xn--d1abkefqip0a2f.xn--p1ai/index.php/kartochka-programmy/item/603-formirovanie-i-razvitie-pedagogicheskoj-ikt-kompetentnosti-v-sootvetstvii-s-trebovaniyami-fgos-i-professionalnogo-standarta</w:t>
        </w:r>
      </w:hyperlink>
    </w:p>
    <w:p w:rsidR="00B74FE4" w:rsidRPr="00B74FE4" w:rsidRDefault="00B74FE4" w:rsidP="00B74FE4">
      <w:pPr>
        <w:spacing w:line="360" w:lineRule="auto"/>
        <w:ind w:firstLine="709"/>
        <w:jc w:val="both"/>
        <w:rPr>
          <w:sz w:val="24"/>
          <w:szCs w:val="24"/>
        </w:rPr>
      </w:pPr>
      <w:r w:rsidRPr="00B74FE4">
        <w:rPr>
          <w:sz w:val="24"/>
          <w:szCs w:val="24"/>
        </w:rPr>
        <w:t xml:space="preserve">2.5. Организовать информационную работу в соответствии с письмом </w:t>
      </w:r>
      <w:proofErr w:type="spellStart"/>
      <w:r w:rsidRPr="00B74FE4">
        <w:rPr>
          <w:sz w:val="24"/>
          <w:szCs w:val="24"/>
        </w:rPr>
        <w:t>Мионобрнауки</w:t>
      </w:r>
      <w:proofErr w:type="spellEnd"/>
      <w:r w:rsidRPr="00B74FE4">
        <w:rPr>
          <w:sz w:val="24"/>
          <w:szCs w:val="24"/>
        </w:rPr>
        <w:t xml:space="preserve"> России от 14.05.2018 №08-1184 «О направлении информации» (Приложение4)</w:t>
      </w:r>
    </w:p>
    <w:p w:rsidR="00B74FE4" w:rsidRPr="00B74FE4" w:rsidRDefault="00B74FE4" w:rsidP="00B74FE4">
      <w:pPr>
        <w:spacing w:line="360" w:lineRule="auto"/>
        <w:ind w:firstLine="709"/>
        <w:jc w:val="both"/>
        <w:rPr>
          <w:rFonts w:eastAsia="Calibri"/>
          <w:sz w:val="24"/>
          <w:szCs w:val="24"/>
        </w:rPr>
      </w:pPr>
      <w:r w:rsidRPr="00B74FE4">
        <w:rPr>
          <w:sz w:val="24"/>
          <w:szCs w:val="24"/>
        </w:rPr>
        <w:t xml:space="preserve">2.6. </w:t>
      </w:r>
      <w:r w:rsidRPr="00B74FE4">
        <w:rPr>
          <w:rFonts w:eastAsia="Calibri"/>
          <w:sz w:val="24"/>
          <w:szCs w:val="24"/>
        </w:rPr>
        <w:t xml:space="preserve">После проведенной работы заполнить </w:t>
      </w:r>
      <w:r>
        <w:rPr>
          <w:rFonts w:eastAsia="Calibri"/>
          <w:sz w:val="24"/>
          <w:szCs w:val="24"/>
        </w:rPr>
        <w:t>анкету мониторинга (Приложение 2</w:t>
      </w:r>
      <w:r w:rsidRPr="00B74FE4">
        <w:rPr>
          <w:rFonts w:eastAsia="Calibri"/>
          <w:sz w:val="24"/>
          <w:szCs w:val="24"/>
        </w:rPr>
        <w:t xml:space="preserve">) и направить </w:t>
      </w:r>
      <w:r w:rsidRPr="00B74FE4">
        <w:rPr>
          <w:rFonts w:eastAsia="Calibri"/>
          <w:b/>
          <w:sz w:val="24"/>
          <w:szCs w:val="24"/>
        </w:rPr>
        <w:t xml:space="preserve">до 05.10.2019 года на электронный адрес </w:t>
      </w:r>
      <w:hyperlink r:id="rId11" w:history="1">
        <w:r w:rsidRPr="00B74FE4">
          <w:rPr>
            <w:rStyle w:val="a3"/>
            <w:rFonts w:eastAsia="Calibri"/>
            <w:b/>
            <w:sz w:val="24"/>
            <w:szCs w:val="24"/>
            <w:lang w:val="en-US"/>
          </w:rPr>
          <w:t>Slavnina</w:t>
        </w:r>
        <w:r w:rsidRPr="00B74FE4">
          <w:rPr>
            <w:rStyle w:val="a3"/>
            <w:rFonts w:eastAsia="Calibri"/>
            <w:b/>
            <w:sz w:val="24"/>
            <w:szCs w:val="24"/>
          </w:rPr>
          <w:t>90@</w:t>
        </w:r>
        <w:r w:rsidRPr="00B74FE4">
          <w:rPr>
            <w:rStyle w:val="a3"/>
            <w:rFonts w:eastAsia="Calibri"/>
            <w:b/>
            <w:sz w:val="24"/>
            <w:szCs w:val="24"/>
            <w:lang w:val="en-US"/>
          </w:rPr>
          <w:t>yandex</w:t>
        </w:r>
        <w:r w:rsidRPr="00B74FE4">
          <w:rPr>
            <w:rStyle w:val="a3"/>
            <w:rFonts w:eastAsia="Calibri"/>
            <w:b/>
            <w:sz w:val="24"/>
            <w:szCs w:val="24"/>
          </w:rPr>
          <w:t>.</w:t>
        </w:r>
        <w:proofErr w:type="spellStart"/>
        <w:r w:rsidRPr="00B74FE4">
          <w:rPr>
            <w:rStyle w:val="a3"/>
            <w:rFonts w:eastAsia="Calibri"/>
            <w:b/>
            <w:sz w:val="24"/>
            <w:szCs w:val="24"/>
            <w:lang w:val="en-US"/>
          </w:rPr>
          <w:t>ru</w:t>
        </w:r>
        <w:proofErr w:type="spellEnd"/>
      </w:hyperlink>
    </w:p>
    <w:p w:rsidR="00B74FE4" w:rsidRPr="00B74FE4" w:rsidRDefault="00B74FE4" w:rsidP="00B74FE4">
      <w:pPr>
        <w:spacing w:line="360" w:lineRule="auto"/>
        <w:ind w:firstLine="709"/>
        <w:jc w:val="both"/>
        <w:rPr>
          <w:rFonts w:eastAsia="Calibri"/>
          <w:sz w:val="24"/>
          <w:szCs w:val="24"/>
        </w:rPr>
      </w:pPr>
      <w:r w:rsidRPr="00B74FE4">
        <w:rPr>
          <w:rFonts w:eastAsia="Calibri"/>
          <w:sz w:val="20"/>
          <w:szCs w:val="20"/>
        </w:rPr>
        <w:t>*</w:t>
      </w:r>
      <w:r w:rsidRPr="00B74FE4">
        <w:rPr>
          <w:sz w:val="20"/>
          <w:szCs w:val="20"/>
        </w:rPr>
        <w:t xml:space="preserve"> Разработанные или разрабатываемые локальные акты образовательной организации соответствуют образцам локальных нормативных документов для образовательных организаций, опубликованным 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на портале «</w:t>
      </w:r>
      <w:proofErr w:type="spellStart"/>
      <w:r w:rsidRPr="00B74FE4">
        <w:rPr>
          <w:sz w:val="20"/>
          <w:szCs w:val="20"/>
        </w:rPr>
        <w:t>Единыйурок.рф</w:t>
      </w:r>
      <w:proofErr w:type="spellEnd"/>
      <w:r w:rsidRPr="00B74FE4">
        <w:rPr>
          <w:sz w:val="20"/>
          <w:szCs w:val="20"/>
        </w:rPr>
        <w:t>» (в разделе «Проекты», категория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рублике «Документы для образовательных организаций</w:t>
      </w:r>
      <w:r w:rsidRPr="00B74FE4">
        <w:rPr>
          <w:rFonts w:eastAsia="Calibri"/>
          <w:sz w:val="20"/>
          <w:szCs w:val="20"/>
        </w:rPr>
        <w:t>)</w:t>
      </w:r>
    </w:p>
    <w:p w:rsidR="00B74FE4" w:rsidRPr="00B74FE4" w:rsidRDefault="00B74FE4" w:rsidP="00B74FE4">
      <w:pPr>
        <w:spacing w:line="360" w:lineRule="auto"/>
        <w:ind w:firstLine="709"/>
        <w:jc w:val="both"/>
        <w:rPr>
          <w:sz w:val="24"/>
          <w:szCs w:val="24"/>
        </w:rPr>
      </w:pPr>
      <w:r w:rsidRPr="00B74FE4">
        <w:rPr>
          <w:rFonts w:eastAsia="Calibri"/>
          <w:sz w:val="24"/>
          <w:szCs w:val="24"/>
        </w:rPr>
        <w:t xml:space="preserve">3. Ознакомить с </w:t>
      </w:r>
      <w:r w:rsidRPr="00B74FE4">
        <w:rPr>
          <w:sz w:val="24"/>
          <w:szCs w:val="24"/>
        </w:rPr>
        <w:t xml:space="preserve">методическими рекомендациями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w:t>
      </w:r>
      <w:r w:rsidRPr="00B74FE4">
        <w:rPr>
          <w:sz w:val="24"/>
          <w:szCs w:val="24"/>
        </w:rPr>
        <w:lastRenderedPageBreak/>
        <w:t>информационной безопасно</w:t>
      </w:r>
      <w:r>
        <w:rPr>
          <w:sz w:val="24"/>
          <w:szCs w:val="24"/>
        </w:rPr>
        <w:t xml:space="preserve">сти педагогических работников </w:t>
      </w:r>
      <w:r w:rsidRPr="00B74FE4">
        <w:rPr>
          <w:sz w:val="24"/>
          <w:szCs w:val="24"/>
        </w:rPr>
        <w:t>и разместить на сайте образовательной организации данные методические рекомендации.</w:t>
      </w:r>
    </w:p>
    <w:p w:rsidR="00B74FE4" w:rsidRPr="00B74FE4" w:rsidRDefault="00B74FE4" w:rsidP="00B74FE4">
      <w:pPr>
        <w:spacing w:line="360" w:lineRule="auto"/>
        <w:ind w:firstLine="709"/>
        <w:jc w:val="both"/>
        <w:rPr>
          <w:sz w:val="24"/>
          <w:szCs w:val="24"/>
        </w:rPr>
      </w:pPr>
      <w:r w:rsidRPr="00B74FE4">
        <w:rPr>
          <w:sz w:val="24"/>
          <w:szCs w:val="24"/>
        </w:rPr>
        <w:t>3.1. Организовать обучение учащихся, родителей (законных представителей) основам информационной безопасности.</w:t>
      </w:r>
    </w:p>
    <w:p w:rsidR="00B74FE4" w:rsidRPr="00B74FE4" w:rsidRDefault="00B74FE4" w:rsidP="00B74FE4">
      <w:pPr>
        <w:spacing w:line="360" w:lineRule="auto"/>
        <w:ind w:firstLine="709"/>
        <w:jc w:val="both"/>
        <w:rPr>
          <w:sz w:val="24"/>
          <w:szCs w:val="24"/>
        </w:rPr>
      </w:pPr>
      <w:r w:rsidRPr="00B74FE4">
        <w:rPr>
          <w:sz w:val="24"/>
          <w:szCs w:val="24"/>
        </w:rPr>
        <w:t>3.2. П</w:t>
      </w:r>
      <w:r w:rsidR="00380D16">
        <w:rPr>
          <w:sz w:val="24"/>
          <w:szCs w:val="24"/>
        </w:rPr>
        <w:t xml:space="preserve">едагогическим работникам пройти </w:t>
      </w:r>
      <w:r w:rsidRPr="00B74FE4">
        <w:rPr>
          <w:sz w:val="24"/>
          <w:szCs w:val="24"/>
        </w:rPr>
        <w:t xml:space="preserve">обучение по программам повышения квалификации по направлению «Основы информационной безопасности детей». Курсы доступны по ссылке </w:t>
      </w:r>
      <w:hyperlink r:id="rId12" w:history="1">
        <w:r w:rsidRPr="00B74FE4">
          <w:rPr>
            <w:rStyle w:val="a3"/>
            <w:sz w:val="24"/>
            <w:szCs w:val="24"/>
          </w:rPr>
          <w:t>https://www.xn--d1abkefqip0a2f.xn--p1ai/index.php/kartochka-programmy/item/371-osnovy-obespecheniya-informatsionnoj-bezopasnosti-detej</w:t>
        </w:r>
      </w:hyperlink>
    </w:p>
    <w:p w:rsidR="00B74FE4" w:rsidRPr="00B74FE4" w:rsidRDefault="00B74FE4" w:rsidP="00B74FE4">
      <w:pPr>
        <w:spacing w:line="360" w:lineRule="auto"/>
        <w:ind w:firstLine="709"/>
        <w:jc w:val="both"/>
        <w:rPr>
          <w:sz w:val="24"/>
          <w:szCs w:val="24"/>
        </w:rPr>
      </w:pPr>
      <w:r w:rsidRPr="00B74FE4">
        <w:rPr>
          <w:sz w:val="24"/>
          <w:szCs w:val="24"/>
        </w:rPr>
        <w:t>3.3. Укомплектовать соответствующим</w:t>
      </w:r>
      <w:r w:rsidR="00380D16">
        <w:rPr>
          <w:sz w:val="24"/>
          <w:szCs w:val="24"/>
        </w:rPr>
        <w:t>и</w:t>
      </w:r>
      <w:r w:rsidRPr="00B74FE4">
        <w:rPr>
          <w:sz w:val="24"/>
          <w:szCs w:val="24"/>
        </w:rPr>
        <w:t xml:space="preserve"> методическим рекомендациям</w:t>
      </w:r>
      <w:r w:rsidR="00380D16">
        <w:rPr>
          <w:sz w:val="24"/>
          <w:szCs w:val="24"/>
        </w:rPr>
        <w:t>:</w:t>
      </w:r>
      <w:r w:rsidRPr="00B74FE4">
        <w:rPr>
          <w:sz w:val="24"/>
          <w:szCs w:val="24"/>
        </w:rPr>
        <w:t xml:space="preserve">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w:t>
      </w:r>
    </w:p>
    <w:p w:rsidR="00B74FE4" w:rsidRPr="00B74FE4" w:rsidRDefault="00B74FE4" w:rsidP="00B74FE4">
      <w:pPr>
        <w:spacing w:line="360" w:lineRule="auto"/>
        <w:ind w:firstLine="709"/>
        <w:jc w:val="both"/>
        <w:rPr>
          <w:sz w:val="24"/>
          <w:szCs w:val="24"/>
        </w:rPr>
      </w:pPr>
      <w:r w:rsidRPr="00B74FE4">
        <w:rPr>
          <w:sz w:val="24"/>
          <w:szCs w:val="24"/>
        </w:rPr>
        <w:t>3.4. Организовать мониторинг соблюдения санитарно-эпидемиологических требований при организации образовательной деятельности с использованием ИКТ-технологий и соответствующего оборудования</w:t>
      </w:r>
    </w:p>
    <w:p w:rsidR="00B74FE4" w:rsidRPr="00B74FE4" w:rsidRDefault="00B74FE4" w:rsidP="00B74FE4">
      <w:pPr>
        <w:spacing w:line="360" w:lineRule="auto"/>
        <w:ind w:firstLine="709"/>
        <w:jc w:val="both"/>
        <w:rPr>
          <w:sz w:val="24"/>
          <w:szCs w:val="24"/>
        </w:rPr>
      </w:pPr>
      <w:r w:rsidRPr="00B74FE4">
        <w:rPr>
          <w:sz w:val="24"/>
          <w:szCs w:val="24"/>
        </w:rPr>
        <w:t>3.5. Сформировать план мероприятий образовательной организации по организации обучения обучающихся информационной безопасности.</w:t>
      </w:r>
    </w:p>
    <w:p w:rsidR="00B74FE4" w:rsidRPr="00B74FE4" w:rsidRDefault="00B74FE4" w:rsidP="00B74FE4">
      <w:pPr>
        <w:spacing w:line="360" w:lineRule="auto"/>
        <w:ind w:firstLine="709"/>
        <w:jc w:val="both"/>
        <w:rPr>
          <w:rFonts w:eastAsia="Calibri"/>
          <w:b/>
          <w:sz w:val="24"/>
          <w:szCs w:val="24"/>
        </w:rPr>
      </w:pPr>
      <w:r w:rsidRPr="00B74FE4">
        <w:rPr>
          <w:sz w:val="24"/>
          <w:szCs w:val="24"/>
        </w:rPr>
        <w:t xml:space="preserve">3.6.  </w:t>
      </w:r>
      <w:r w:rsidRPr="00B74FE4">
        <w:rPr>
          <w:rFonts w:eastAsia="Calibri"/>
          <w:sz w:val="24"/>
          <w:szCs w:val="24"/>
        </w:rPr>
        <w:t xml:space="preserve">После проведенной работы заполнить </w:t>
      </w:r>
      <w:r>
        <w:rPr>
          <w:rFonts w:eastAsia="Calibri"/>
          <w:sz w:val="24"/>
          <w:szCs w:val="24"/>
        </w:rPr>
        <w:t>анкету мониторинга (Приложение 3</w:t>
      </w:r>
      <w:r w:rsidRPr="00B74FE4">
        <w:rPr>
          <w:rFonts w:eastAsia="Calibri"/>
          <w:sz w:val="24"/>
          <w:szCs w:val="24"/>
        </w:rPr>
        <w:t xml:space="preserve">) и направить </w:t>
      </w:r>
      <w:r w:rsidRPr="00B74FE4">
        <w:rPr>
          <w:rFonts w:eastAsia="Calibri"/>
          <w:b/>
          <w:sz w:val="24"/>
          <w:szCs w:val="24"/>
        </w:rPr>
        <w:t xml:space="preserve">до 05.10.2019 года на электронный адрес </w:t>
      </w:r>
      <w:hyperlink r:id="rId13" w:history="1">
        <w:r w:rsidRPr="00B74FE4">
          <w:rPr>
            <w:rStyle w:val="a3"/>
            <w:rFonts w:eastAsia="Calibri"/>
            <w:b/>
            <w:sz w:val="24"/>
            <w:szCs w:val="24"/>
            <w:lang w:val="en-US"/>
          </w:rPr>
          <w:t>Slavnina</w:t>
        </w:r>
        <w:r w:rsidRPr="00B74FE4">
          <w:rPr>
            <w:rStyle w:val="a3"/>
            <w:rFonts w:eastAsia="Calibri"/>
            <w:b/>
            <w:sz w:val="24"/>
            <w:szCs w:val="24"/>
          </w:rPr>
          <w:t>90@</w:t>
        </w:r>
        <w:r w:rsidRPr="00B74FE4">
          <w:rPr>
            <w:rStyle w:val="a3"/>
            <w:rFonts w:eastAsia="Calibri"/>
            <w:b/>
            <w:sz w:val="24"/>
            <w:szCs w:val="24"/>
            <w:lang w:val="en-US"/>
          </w:rPr>
          <w:t>yandex</w:t>
        </w:r>
        <w:r w:rsidRPr="00B74FE4">
          <w:rPr>
            <w:rStyle w:val="a3"/>
            <w:rFonts w:eastAsia="Calibri"/>
            <w:b/>
            <w:sz w:val="24"/>
            <w:szCs w:val="24"/>
          </w:rPr>
          <w:t>.</w:t>
        </w:r>
        <w:proofErr w:type="spellStart"/>
        <w:r w:rsidRPr="00B74FE4">
          <w:rPr>
            <w:rStyle w:val="a3"/>
            <w:rFonts w:eastAsia="Calibri"/>
            <w:b/>
            <w:sz w:val="24"/>
            <w:szCs w:val="24"/>
            <w:lang w:val="en-US"/>
          </w:rPr>
          <w:t>ru</w:t>
        </w:r>
        <w:proofErr w:type="spellEnd"/>
      </w:hyperlink>
    </w:p>
    <w:p w:rsidR="00B74FE4" w:rsidRPr="00B74FE4" w:rsidRDefault="00B74FE4" w:rsidP="00B74FE4">
      <w:pPr>
        <w:ind w:firstLine="709"/>
        <w:jc w:val="both"/>
        <w:rPr>
          <w:rFonts w:eastAsia="Calibri"/>
          <w:b/>
          <w:sz w:val="24"/>
          <w:szCs w:val="24"/>
        </w:rPr>
      </w:pPr>
    </w:p>
    <w:p w:rsidR="00B74FE4" w:rsidRPr="00711E1C" w:rsidRDefault="00B74FE4" w:rsidP="00B74FE4">
      <w:pPr>
        <w:ind w:firstLine="709"/>
        <w:jc w:val="both"/>
        <w:rPr>
          <w:rFonts w:eastAsia="Calibri"/>
          <w:sz w:val="18"/>
          <w:szCs w:val="18"/>
        </w:rPr>
      </w:pPr>
    </w:p>
    <w:p w:rsidR="00B74FE4" w:rsidRPr="00B74FE4" w:rsidRDefault="00B74FE4" w:rsidP="00B74FE4">
      <w:pPr>
        <w:ind w:firstLine="709"/>
        <w:jc w:val="both"/>
        <w:rPr>
          <w:rFonts w:eastAsia="Calibri"/>
          <w:sz w:val="24"/>
          <w:szCs w:val="24"/>
        </w:rPr>
      </w:pPr>
    </w:p>
    <w:p w:rsidR="00B74FE4" w:rsidRPr="001D13A3" w:rsidRDefault="00B74FE4" w:rsidP="00B74FE4">
      <w:pPr>
        <w:ind w:left="360"/>
        <w:rPr>
          <w:sz w:val="24"/>
          <w:szCs w:val="24"/>
        </w:rPr>
      </w:pPr>
      <w:r w:rsidRPr="001D13A3">
        <w:rPr>
          <w:sz w:val="24"/>
          <w:szCs w:val="24"/>
        </w:rPr>
        <w:t xml:space="preserve">Заместитель руководителя Исполнительного комитета </w:t>
      </w:r>
    </w:p>
    <w:p w:rsidR="00B74FE4" w:rsidRPr="001D13A3" w:rsidRDefault="00B74FE4" w:rsidP="00B74FE4">
      <w:pPr>
        <w:ind w:left="360"/>
        <w:rPr>
          <w:sz w:val="24"/>
          <w:szCs w:val="24"/>
        </w:rPr>
      </w:pPr>
      <w:r w:rsidRPr="001D13A3">
        <w:rPr>
          <w:sz w:val="24"/>
          <w:szCs w:val="24"/>
        </w:rPr>
        <w:t xml:space="preserve">Чистопольского муниципального района </w:t>
      </w:r>
    </w:p>
    <w:p w:rsidR="00B74FE4" w:rsidRPr="001D13A3" w:rsidRDefault="00B74FE4" w:rsidP="00B74FE4">
      <w:pPr>
        <w:ind w:left="360"/>
        <w:rPr>
          <w:sz w:val="24"/>
          <w:szCs w:val="24"/>
        </w:rPr>
      </w:pPr>
      <w:r w:rsidRPr="001D13A3">
        <w:rPr>
          <w:sz w:val="24"/>
          <w:szCs w:val="24"/>
        </w:rPr>
        <w:t xml:space="preserve">Республики Татарстан по образованию –                      </w:t>
      </w:r>
      <w:r>
        <w:rPr>
          <w:sz w:val="24"/>
          <w:szCs w:val="24"/>
        </w:rPr>
        <w:t xml:space="preserve">                   </w:t>
      </w:r>
      <w:r w:rsidRPr="001D13A3">
        <w:rPr>
          <w:sz w:val="24"/>
          <w:szCs w:val="24"/>
        </w:rPr>
        <w:t xml:space="preserve">           О.В. </w:t>
      </w:r>
      <w:proofErr w:type="spellStart"/>
      <w:r w:rsidRPr="001D13A3">
        <w:rPr>
          <w:sz w:val="24"/>
          <w:szCs w:val="24"/>
        </w:rPr>
        <w:t>Купцова</w:t>
      </w:r>
      <w:proofErr w:type="spellEnd"/>
    </w:p>
    <w:p w:rsidR="00B74FE4" w:rsidRPr="001D13A3" w:rsidRDefault="00B74FE4" w:rsidP="00B74FE4">
      <w:pPr>
        <w:jc w:val="both"/>
        <w:rPr>
          <w:sz w:val="24"/>
          <w:szCs w:val="24"/>
          <w:lang w:val="tt-RU"/>
        </w:rPr>
      </w:pPr>
      <w:r w:rsidRPr="001D13A3">
        <w:rPr>
          <w:sz w:val="24"/>
          <w:szCs w:val="24"/>
        </w:rPr>
        <w:t xml:space="preserve">      начальник Управления образования                                                                </w:t>
      </w:r>
    </w:p>
    <w:p w:rsidR="00B74FE4" w:rsidRPr="001D13A3" w:rsidRDefault="00B74FE4" w:rsidP="00B74FE4">
      <w:pPr>
        <w:jc w:val="both"/>
        <w:rPr>
          <w:sz w:val="24"/>
          <w:szCs w:val="24"/>
          <w:lang w:val="tt-RU"/>
        </w:rPr>
      </w:pPr>
    </w:p>
    <w:p w:rsidR="00B74FE4" w:rsidRDefault="00B74FE4" w:rsidP="00B74FE4"/>
    <w:p w:rsidR="00B74FE4" w:rsidRDefault="00B74FE4" w:rsidP="00B74FE4"/>
    <w:p w:rsidR="00B74FE4" w:rsidRDefault="00B74FE4" w:rsidP="00B74FE4"/>
    <w:p w:rsidR="00B74FE4" w:rsidRDefault="00B74FE4" w:rsidP="00B74FE4"/>
    <w:p w:rsidR="00B74FE4" w:rsidRDefault="00B74FE4" w:rsidP="00B74FE4"/>
    <w:p w:rsidR="00B74FE4" w:rsidRDefault="00B74FE4" w:rsidP="00B74FE4"/>
    <w:p w:rsidR="00B74FE4" w:rsidRDefault="00B74FE4" w:rsidP="00B74FE4"/>
    <w:p w:rsidR="00B74FE4" w:rsidRPr="00B74FE4" w:rsidRDefault="00B74FE4" w:rsidP="00B74FE4">
      <w:pPr>
        <w:rPr>
          <w:sz w:val="20"/>
          <w:szCs w:val="20"/>
        </w:rPr>
      </w:pPr>
    </w:p>
    <w:p w:rsidR="00B74FE4" w:rsidRPr="00B74FE4" w:rsidRDefault="00B74FE4" w:rsidP="00B74FE4">
      <w:pPr>
        <w:rPr>
          <w:sz w:val="20"/>
          <w:szCs w:val="20"/>
        </w:rPr>
      </w:pPr>
      <w:r w:rsidRPr="00B74FE4">
        <w:rPr>
          <w:sz w:val="20"/>
          <w:szCs w:val="20"/>
        </w:rPr>
        <w:t xml:space="preserve">А.Н. </w:t>
      </w:r>
      <w:proofErr w:type="spellStart"/>
      <w:r w:rsidRPr="00B74FE4">
        <w:rPr>
          <w:sz w:val="20"/>
          <w:szCs w:val="20"/>
        </w:rPr>
        <w:t>Славнина</w:t>
      </w:r>
      <w:proofErr w:type="spellEnd"/>
    </w:p>
    <w:p w:rsidR="00B74FE4" w:rsidRPr="00B74FE4" w:rsidRDefault="00B74FE4" w:rsidP="00B74FE4">
      <w:pPr>
        <w:rPr>
          <w:sz w:val="20"/>
          <w:szCs w:val="20"/>
        </w:rPr>
      </w:pPr>
      <w:r w:rsidRPr="00B74FE4">
        <w:rPr>
          <w:sz w:val="20"/>
          <w:szCs w:val="20"/>
        </w:rPr>
        <w:t>8(84342) 52624</w:t>
      </w:r>
    </w:p>
    <w:p w:rsidR="00B74FE4" w:rsidRDefault="00B74FE4" w:rsidP="00B74FE4">
      <w:pPr>
        <w:ind w:firstLine="709"/>
        <w:jc w:val="both"/>
      </w:pPr>
    </w:p>
    <w:p w:rsidR="00B74FE4" w:rsidRDefault="00B74FE4" w:rsidP="00B74FE4">
      <w:pPr>
        <w:suppressAutoHyphens w:val="0"/>
        <w:spacing w:after="160" w:line="259" w:lineRule="auto"/>
      </w:pPr>
    </w:p>
    <w:sectPr w:rsidR="00B74F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atar SchoolBook">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FE4"/>
    <w:rsid w:val="00221C13"/>
    <w:rsid w:val="00380D16"/>
    <w:rsid w:val="0082410A"/>
    <w:rsid w:val="00920E46"/>
    <w:rsid w:val="00AF7ECD"/>
    <w:rsid w:val="00B74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62A23"/>
  <w15:chartTrackingRefBased/>
  <w15:docId w15:val="{F4E1D66E-1EC1-4D81-B7C1-041D8A94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FE4"/>
    <w:pPr>
      <w:suppressAutoHyphens/>
      <w:spacing w:after="0" w:line="240" w:lineRule="auto"/>
    </w:pPr>
    <w:rPr>
      <w:rFonts w:ascii="Times New Roman" w:eastAsia="Times New Roman" w:hAnsi="Times New Roman" w:cs="Times New Roman"/>
      <w:bCs/>
      <w:sz w:val="28"/>
      <w:szCs w:val="28"/>
      <w:lang w:eastAsia="ru-RU"/>
    </w:rPr>
  </w:style>
  <w:style w:type="paragraph" w:styleId="1">
    <w:name w:val="heading 1"/>
    <w:basedOn w:val="a"/>
    <w:next w:val="a"/>
    <w:link w:val="10"/>
    <w:qFormat/>
    <w:rsid w:val="00B74FE4"/>
    <w:pPr>
      <w:keepNext/>
      <w:numPr>
        <w:numId w:val="1"/>
      </w:numPr>
      <w:jc w:val="center"/>
      <w:outlineLvl w:val="0"/>
    </w:pPr>
    <w:rPr>
      <w:b/>
      <w:sz w:val="20"/>
      <w:szCs w:val="20"/>
    </w:rPr>
  </w:style>
  <w:style w:type="paragraph" w:styleId="9">
    <w:name w:val="heading 9"/>
    <w:basedOn w:val="a"/>
    <w:next w:val="a"/>
    <w:link w:val="90"/>
    <w:qFormat/>
    <w:rsid w:val="00B74FE4"/>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4FE4"/>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rsid w:val="00B74FE4"/>
    <w:rPr>
      <w:rFonts w:ascii="Arial" w:eastAsia="Times New Roman" w:hAnsi="Arial" w:cs="Arial"/>
      <w:bCs/>
      <w:lang w:eastAsia="ru-RU"/>
    </w:rPr>
  </w:style>
  <w:style w:type="character" w:styleId="a3">
    <w:name w:val="Hyperlink"/>
    <w:uiPriority w:val="99"/>
    <w:unhideWhenUsed/>
    <w:rsid w:val="00B74FE4"/>
    <w:rPr>
      <w:color w:val="0000FF"/>
      <w:u w:val="single"/>
    </w:rPr>
  </w:style>
  <w:style w:type="table" w:styleId="a4">
    <w:name w:val="Table Grid"/>
    <w:basedOn w:val="a1"/>
    <w:uiPriority w:val="39"/>
    <w:rsid w:val="00B7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74FE4"/>
    <w:pPr>
      <w:suppressAutoHyphens w:val="0"/>
      <w:spacing w:before="100" w:beforeAutospacing="1" w:after="100" w:afterAutospacing="1"/>
    </w:pPr>
    <w:rPr>
      <w:rFonts w:ascii="Tahoma" w:hAnsi="Tahoma" w:cs="Tahoma"/>
      <w:bCs w:val="0"/>
      <w:sz w:val="20"/>
      <w:szCs w:val="20"/>
      <w:lang w:val="en-US" w:eastAsia="en-US"/>
    </w:rPr>
  </w:style>
  <w:style w:type="paragraph" w:styleId="a5">
    <w:name w:val="Balloon Text"/>
    <w:basedOn w:val="a"/>
    <w:link w:val="a6"/>
    <w:uiPriority w:val="99"/>
    <w:semiHidden/>
    <w:unhideWhenUsed/>
    <w:rsid w:val="0082410A"/>
    <w:rPr>
      <w:rFonts w:ascii="Segoe UI" w:hAnsi="Segoe UI" w:cs="Segoe UI"/>
      <w:sz w:val="18"/>
      <w:szCs w:val="18"/>
    </w:rPr>
  </w:style>
  <w:style w:type="character" w:customStyle="1" w:styleId="a6">
    <w:name w:val="Текст выноски Знак"/>
    <w:basedOn w:val="a0"/>
    <w:link w:val="a5"/>
    <w:uiPriority w:val="99"/>
    <w:semiHidden/>
    <w:rsid w:val="0082410A"/>
    <w:rPr>
      <w:rFonts w:ascii="Segoe UI" w:eastAsia="Times New Roman" w:hAnsi="Segoe UI" w:cs="Segoe UI"/>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avnina90@yandex.ru" TargetMode="External"/><Relationship Id="rId13" Type="http://schemas.openxmlformats.org/officeDocument/2006/relationships/hyperlink" Target="mailto:Slavnina90@yandex.ru" TargetMode="External"/><Relationship Id="rId3" Type="http://schemas.openxmlformats.org/officeDocument/2006/relationships/settings" Target="settings.xml"/><Relationship Id="rId7" Type="http://schemas.openxmlformats.org/officeDocument/2006/relationships/hyperlink" Target="https://www.xn--d1abkefqip0a2f.xn--p1ai/index.php/kartochka-programmy/item/383-sozdanie-i-razvitie-sajtov-i-ili-stranits-sajtov-pedagogicheskikh-rabotnikov-v-seti-internet-v-sootvetstvii-s-trebovaniyami-professionalnykh-standartov" TargetMode="External"/><Relationship Id="rId12" Type="http://schemas.openxmlformats.org/officeDocument/2006/relationships/hyperlink" Target="https://www.xn--d1abkefqip0a2f.xn--p1ai/index.php/kartochka-programmy/item/371-osnovy-obespecheniya-informatsionnoj-bezopasnosti-dete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ravl.Obrazovaniya@tatar.ru" TargetMode="External"/><Relationship Id="rId11" Type="http://schemas.openxmlformats.org/officeDocument/2006/relationships/hyperlink" Target="mailto:Slavnina90@yandex.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xn--d1abkefqip0a2f.xn--p1ai/index.php/kartochka-programmy/item/603-formirovanie-i-razvitie-pedagogicheskoj-ikt-kompetentnosti-v-sootvetstvii-s-trebovaniyami-fgos-i-professionalnogo-standarta" TargetMode="External"/><Relationship Id="rId4" Type="http://schemas.openxmlformats.org/officeDocument/2006/relationships/webSettings" Target="webSettings.xml"/><Relationship Id="rId9" Type="http://schemas.openxmlformats.org/officeDocument/2006/relationships/hyperlink" Target="https://www.xn--d1abkefqip0a2f.xn--p1ai/index.php/kartochka-programmy/item/372-zashchita-obuchayushchikhsya-ot-informatsii-rasprostranyaemoj-posredstvom-seti-internet-prichinyayushchej-vred-zdorovyu-i-ili-razvitiyu-detej-a-takzhe-ne-sootvetstvuyushchej-zadacham-obrazovaniya-v-obrazovatelnykh-organizatsiyak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1392</Words>
  <Characters>7936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3</cp:revision>
  <cp:lastPrinted>2019-09-06T08:06:00Z</cp:lastPrinted>
  <dcterms:created xsi:type="dcterms:W3CDTF">2019-09-06T05:46:00Z</dcterms:created>
  <dcterms:modified xsi:type="dcterms:W3CDTF">2019-09-06T08:09:00Z</dcterms:modified>
</cp:coreProperties>
</file>